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D0" w:rsidRDefault="00DE0BD0" w:rsidP="00DE0BD0">
      <w:pPr>
        <w:rPr>
          <w:color w:val="1F497D"/>
          <w:sz w:val="32"/>
          <w:szCs w:val="32"/>
        </w:rPr>
      </w:pPr>
      <w:r>
        <w:rPr>
          <w:color w:val="1F497D"/>
          <w:sz w:val="32"/>
          <w:szCs w:val="32"/>
        </w:rPr>
        <w:t>7</w:t>
      </w:r>
      <w:r>
        <w:rPr>
          <w:color w:val="1F497D"/>
          <w:sz w:val="32"/>
          <w:szCs w:val="32"/>
          <w:vertAlign w:val="superscript"/>
        </w:rPr>
        <w:t>th</w:t>
      </w:r>
      <w:r>
        <w:rPr>
          <w:color w:val="1F497D"/>
          <w:sz w:val="32"/>
          <w:szCs w:val="32"/>
        </w:rPr>
        <w:t xml:space="preserve"> grade parents—Announcements:</w:t>
      </w:r>
    </w:p>
    <w:p w:rsidR="00DE0BD0" w:rsidRDefault="00DE0BD0" w:rsidP="00DE0BD0">
      <w:pPr>
        <w:rPr>
          <w:rFonts w:ascii="Century Gothic" w:hAnsi="Century Gothic"/>
          <w:i/>
          <w:iCs/>
          <w:sz w:val="20"/>
          <w:szCs w:val="20"/>
        </w:rPr>
      </w:pPr>
      <w:r>
        <w:rPr>
          <w:rFonts w:ascii="Century Gothic" w:hAnsi="Century Gothic"/>
          <w:i/>
          <w:iCs/>
          <w:sz w:val="20"/>
          <w:szCs w:val="20"/>
        </w:rPr>
        <w:t xml:space="preserve">Our Entertainment Book fundraiser “Books for Chairs” has come to a close.  Our chairperson’s records show that many books have not been accounted for either by returning the sample book to school or sending $30 to cover the expense of the sample book.  These books were sent home on 8/12. Please kindly return either the book or payment at your earliest convenience.  If you have any questions, please feel free to contact Mrs. Cockerham directly at </w:t>
      </w:r>
      <w:hyperlink r:id="rId9" w:history="1">
        <w:r>
          <w:rPr>
            <w:rStyle w:val="Hyperlink"/>
            <w:rFonts w:ascii="Century Gothic" w:hAnsi="Century Gothic"/>
            <w:i/>
            <w:iCs/>
            <w:sz w:val="20"/>
            <w:szCs w:val="20"/>
          </w:rPr>
          <w:t>hcockerham@blracademy.org</w:t>
        </w:r>
      </w:hyperlink>
    </w:p>
    <w:p w:rsidR="00DE0BD0" w:rsidRDefault="00DE0BD0" w:rsidP="00DE0BD0">
      <w:pPr>
        <w:rPr>
          <w:rFonts w:ascii="Century Gothic" w:hAnsi="Century Gothic"/>
          <w:i/>
          <w:iCs/>
          <w:sz w:val="20"/>
          <w:szCs w:val="20"/>
        </w:rPr>
      </w:pPr>
    </w:p>
    <w:p w:rsidR="00DE0BD0" w:rsidRDefault="00DE0BD0" w:rsidP="00DE0BD0">
      <w:pPr>
        <w:rPr>
          <w:rFonts w:ascii="Century Gothic" w:hAnsi="Century Gothic"/>
          <w:i/>
          <w:iCs/>
          <w:sz w:val="20"/>
          <w:szCs w:val="20"/>
        </w:rPr>
      </w:pPr>
      <w:r>
        <w:rPr>
          <w:rFonts w:ascii="Century Gothic" w:hAnsi="Century Gothic"/>
          <w:i/>
          <w:iCs/>
          <w:sz w:val="20"/>
          <w:szCs w:val="20"/>
        </w:rPr>
        <w:t>Want to get involved at BLRA? Haven’t found a place to volunteer or connect?  Consider becoming a member of the School Accountability Committee.  All schools in Colorado have Accountability committees.  This committee meets once a month and represents our school and its families to the board and to District 49.  This committee’s voice is heard on topics like school safety, curriculum, school spending, priority improvement plans and recommendations on assessments, among others. It would be great to have a 7</w:t>
      </w:r>
      <w:r>
        <w:rPr>
          <w:rFonts w:ascii="Century Gothic" w:hAnsi="Century Gothic"/>
          <w:i/>
          <w:iCs/>
          <w:sz w:val="20"/>
          <w:szCs w:val="20"/>
          <w:vertAlign w:val="superscript"/>
        </w:rPr>
        <w:t>th</w:t>
      </w:r>
      <w:r>
        <w:rPr>
          <w:rFonts w:ascii="Century Gothic" w:hAnsi="Century Gothic"/>
          <w:i/>
          <w:iCs/>
          <w:sz w:val="20"/>
          <w:szCs w:val="20"/>
        </w:rPr>
        <w:t xml:space="preserve"> grade parent representative on this committee.  If you are interested please contact, Andy Franko at </w:t>
      </w:r>
      <w:hyperlink r:id="rId10" w:history="1">
        <w:r>
          <w:rPr>
            <w:rStyle w:val="Hyperlink"/>
            <w:rFonts w:ascii="Century Gothic" w:hAnsi="Century Gothic"/>
            <w:i/>
            <w:iCs/>
            <w:sz w:val="20"/>
            <w:szCs w:val="20"/>
          </w:rPr>
          <w:t>afranko@blracademy.org</w:t>
        </w:r>
      </w:hyperlink>
    </w:p>
    <w:p w:rsidR="00DE0BD0" w:rsidRDefault="00DE0BD0" w:rsidP="00DE0BD0">
      <w:pPr>
        <w:rPr>
          <w:color w:val="1F497D"/>
          <w:sz w:val="32"/>
          <w:szCs w:val="32"/>
        </w:rPr>
      </w:pPr>
    </w:p>
    <w:p w:rsidR="00DE0BD0" w:rsidRDefault="00DE0BD0" w:rsidP="00DE0BD0">
      <w:pPr>
        <w:rPr>
          <w:color w:val="1F497D"/>
          <w:sz w:val="32"/>
          <w:szCs w:val="32"/>
        </w:rPr>
      </w:pPr>
      <w:r>
        <w:rPr>
          <w:color w:val="1F497D"/>
          <w:sz w:val="32"/>
          <w:szCs w:val="32"/>
        </w:rPr>
        <w:t>Here’s what your students are doing this week:</w:t>
      </w:r>
    </w:p>
    <w:p w:rsidR="00DE0BD0" w:rsidRDefault="00DE0BD0" w:rsidP="00DE0BD0">
      <w:pPr>
        <w:rPr>
          <w:rFonts w:ascii="Blackadder ITC" w:hAnsi="Blackadder ITC"/>
          <w:color w:val="1F497D"/>
          <w:sz w:val="32"/>
          <w:szCs w:val="32"/>
        </w:rPr>
      </w:pPr>
      <w:r>
        <w:rPr>
          <w:rFonts w:ascii="Blackadder ITC" w:hAnsi="Blackadder ITC"/>
          <w:color w:val="1F497D"/>
          <w:sz w:val="32"/>
          <w:szCs w:val="32"/>
        </w:rPr>
        <w:t xml:space="preserve">Math:   </w:t>
      </w:r>
      <w:r>
        <w:t>Mr. Como</w:t>
      </w:r>
    </w:p>
    <w:p w:rsidR="00DE0BD0" w:rsidRDefault="00DE0BD0" w:rsidP="00DE0BD0">
      <w:pPr>
        <w:pStyle w:val="PlainText"/>
      </w:pPr>
      <w:r>
        <w:t>This week in math we are diving in to heavy number crunching with decimals and fractions. If you are student is having trouble keeping up please have them come to math tutoring after school, any day but Friday.</w:t>
      </w:r>
    </w:p>
    <w:p w:rsidR="00DE0BD0" w:rsidRDefault="00DE0BD0" w:rsidP="00DE0BD0">
      <w:pPr>
        <w:rPr>
          <w:rFonts w:ascii="Blackadder ITC" w:hAnsi="Blackadder ITC"/>
          <w:color w:val="1F497D"/>
          <w:sz w:val="32"/>
          <w:szCs w:val="32"/>
        </w:rPr>
      </w:pPr>
    </w:p>
    <w:p w:rsidR="00DE0BD0" w:rsidRDefault="00DE0BD0" w:rsidP="00DE0BD0">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DE0BD0" w:rsidRDefault="00DE0BD0" w:rsidP="00DE0BD0">
      <w:r>
        <w:t>This week in paragon… Blocks 2 and 3 will have a short quiz Thursday to wrap up Mesopotamia, block 4 will have their quiz next week. Beginning this week the three classes will begin focusing on separate ancient civilizations in preparation for Paragon Night which is on the 25</w:t>
      </w:r>
      <w:r>
        <w:rPr>
          <w:vertAlign w:val="superscript"/>
        </w:rPr>
        <w:t>th</w:t>
      </w:r>
      <w:r>
        <w:t>. Block 2 will be presenting on the people in the Indus River Valley in modern-day Pakistan and India. Block 3 will be presenting on the Nile River and ancient Egypt. Block 4 will be presenting on the Tigris and Euphrates Rivers and Mesopotamia.</w:t>
      </w:r>
    </w:p>
    <w:p w:rsidR="00DE0BD0" w:rsidRDefault="00DE0BD0" w:rsidP="00DE0BD0">
      <w:r>
        <w:t>Paragon tutoring takes place Tuesday’s until 4. All students have the opportunity to retake assessments if they have a conversation with me first to discuss requirements and studying.</w:t>
      </w:r>
    </w:p>
    <w:p w:rsidR="00DE0BD0" w:rsidRDefault="00DE0BD0" w:rsidP="00DE0BD0">
      <w:r>
        <w:t xml:space="preserve">                                                                                                                        </w:t>
      </w:r>
    </w:p>
    <w:p w:rsidR="00DE0BD0" w:rsidRDefault="00DE0BD0" w:rsidP="00DE0BD0">
      <w:r>
        <w:rPr>
          <w:rFonts w:ascii="Blackadder ITC" w:hAnsi="Blackadder ITC"/>
          <w:color w:val="1F497D"/>
          <w:sz w:val="32"/>
          <w:szCs w:val="32"/>
        </w:rPr>
        <w:t xml:space="preserve">Science:  </w:t>
      </w:r>
      <w:r>
        <w:t>Mrs. Hill</w:t>
      </w:r>
    </w:p>
    <w:p w:rsidR="00DE0BD0" w:rsidRDefault="00DE0BD0" w:rsidP="00DE0BD0">
      <w:r>
        <w:t>We have started a new unit on Rocks and fossils.  Students will be doing an activity “How do we stack up”. They will be able to observe rock layers and state the relative age from fossils contained in the rock layers.  They should continue working on their Science fair projects at home.</w:t>
      </w:r>
    </w:p>
    <w:p w:rsidR="00DE0BD0" w:rsidRDefault="00DE0BD0" w:rsidP="00DE0BD0"/>
    <w:p w:rsidR="00DE0BD0" w:rsidRDefault="00DE0BD0" w:rsidP="00DE0BD0">
      <w:r>
        <w:t>Enrichment-</w:t>
      </w:r>
    </w:p>
    <w:p w:rsidR="00DE0BD0" w:rsidRDefault="00DE0BD0" w:rsidP="00DE0BD0">
      <w:r>
        <w:t xml:space="preserve">I currently have Mr. Como’s homeroom students.  They are researching a famous scientist. Your student will </w:t>
      </w:r>
      <w:r>
        <w:rPr>
          <w:b/>
          <w:bCs/>
        </w:rPr>
        <w:t>need a poster board</w:t>
      </w:r>
      <w:r>
        <w:t xml:space="preserve"> to display their scientist and present it to the class. They will be presenting Sept 15-17.</w:t>
      </w:r>
    </w:p>
    <w:p w:rsidR="00DE0BD0" w:rsidRDefault="00DE0BD0" w:rsidP="00DE0BD0"/>
    <w:p w:rsidR="00DE0BD0" w:rsidRDefault="00DE0BD0" w:rsidP="00DE0BD0">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DE0BD0" w:rsidRDefault="00DE0BD0" w:rsidP="00DE0BD0">
      <w:r>
        <w:t xml:space="preserve">We begin our study of plot, setting and conflict this week.  Block’s 1 &amp; 2 will be using the classic Rudyard Kipling short story “Rikki Tikki Tavi”.  Block 4 will be reading “Rogue Wave” by  award winning author, </w:t>
      </w:r>
      <w:r>
        <w:lastRenderedPageBreak/>
        <w:t xml:space="preserve">Theodore Taylor.  We will start another Vocabulary unit and the completed packet is due on Monday, 9/15.   In addition, students received their </w:t>
      </w:r>
      <w:r>
        <w:rPr>
          <w:i/>
          <w:iCs/>
        </w:rPr>
        <w:t xml:space="preserve">5th </w:t>
      </w:r>
      <w:r>
        <w:t xml:space="preserve">weekly reading log of the quarter.  Reading logs are due on Mondays.  Students can always find extra reading logs or current reading requirements  on my website   </w:t>
      </w:r>
      <w:hyperlink r:id="rId11" w:history="1">
        <w:r>
          <w:rPr>
            <w:rStyle w:val="Hyperlink"/>
          </w:rPr>
          <w:t>http://www.schoolrack.com/tmontel/</w:t>
        </w:r>
      </w:hyperlink>
      <w:r>
        <w:t xml:space="preserve"> or in the blue folder in the classroom.</w:t>
      </w:r>
    </w:p>
    <w:p w:rsidR="00E4545D" w:rsidRPr="00E4545D" w:rsidRDefault="00E4545D" w:rsidP="00E4545D">
      <w:pPr>
        <w:spacing w:line="480" w:lineRule="auto"/>
        <w:rPr>
          <w:rFonts w:ascii="Times New Roman" w:hAnsi="Times New Roman" w:cs="Aharoni"/>
          <w:sz w:val="28"/>
          <w:szCs w:val="28"/>
        </w:rPr>
      </w:pPr>
      <w:bookmarkStart w:id="0" w:name="_GoBack"/>
      <w:bookmarkEnd w:id="0"/>
    </w:p>
    <w:sectPr w:rsidR="00E4545D" w:rsidRPr="00E4545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F50" w:rsidRDefault="00801F50" w:rsidP="00E4545D">
      <w:r>
        <w:separator/>
      </w:r>
    </w:p>
  </w:endnote>
  <w:endnote w:type="continuationSeparator" w:id="0">
    <w:p w:rsidR="00801F50" w:rsidRDefault="00801F50" w:rsidP="00E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F50" w:rsidRDefault="00801F50" w:rsidP="00E4545D">
      <w:r>
        <w:separator/>
      </w:r>
    </w:p>
  </w:footnote>
  <w:footnote w:type="continuationSeparator" w:id="0">
    <w:p w:rsidR="00801F50" w:rsidRDefault="00801F50" w:rsidP="00E4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5D" w:rsidRPr="00E4545D" w:rsidRDefault="00E4545D" w:rsidP="00E4545D">
    <w:pPr>
      <w:spacing w:line="480" w:lineRule="auto"/>
      <w:jc w:val="center"/>
      <w:rPr>
        <w:rFonts w:ascii="Times New Roman" w:hAnsi="Times New Roman" w:cs="Aharoni"/>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CBD"/>
    <w:multiLevelType w:val="multilevel"/>
    <w:tmpl w:val="3A9E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82112"/>
    <w:multiLevelType w:val="multilevel"/>
    <w:tmpl w:val="C72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C7295"/>
    <w:multiLevelType w:val="hybridMultilevel"/>
    <w:tmpl w:val="0328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73E10"/>
    <w:multiLevelType w:val="multilevel"/>
    <w:tmpl w:val="565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755AE"/>
    <w:multiLevelType w:val="hybridMultilevel"/>
    <w:tmpl w:val="9728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E2CA1"/>
    <w:multiLevelType w:val="hybridMultilevel"/>
    <w:tmpl w:val="D4FA1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F7D10"/>
    <w:multiLevelType w:val="hybridMultilevel"/>
    <w:tmpl w:val="E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A7FC8"/>
    <w:multiLevelType w:val="multilevel"/>
    <w:tmpl w:val="D43A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4D73AF"/>
    <w:multiLevelType w:val="hybridMultilevel"/>
    <w:tmpl w:val="956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22334"/>
    <w:multiLevelType w:val="hybridMultilevel"/>
    <w:tmpl w:val="6358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96AF8"/>
    <w:multiLevelType w:val="hybridMultilevel"/>
    <w:tmpl w:val="E0A8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C128B"/>
    <w:multiLevelType w:val="multilevel"/>
    <w:tmpl w:val="0F7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966458"/>
    <w:multiLevelType w:val="hybridMultilevel"/>
    <w:tmpl w:val="A1688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C317C"/>
    <w:multiLevelType w:val="multilevel"/>
    <w:tmpl w:val="4036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4A6186"/>
    <w:multiLevelType w:val="hybridMultilevel"/>
    <w:tmpl w:val="310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0"/>
  </w:num>
  <w:num w:numId="6">
    <w:abstractNumId w:val="1"/>
  </w:num>
  <w:num w:numId="7">
    <w:abstractNumId w:val="11"/>
  </w:num>
  <w:num w:numId="8">
    <w:abstractNumId w:val="13"/>
  </w:num>
  <w:num w:numId="9">
    <w:abstractNumId w:val="7"/>
  </w:num>
  <w:num w:numId="10">
    <w:abstractNumId w:val="3"/>
  </w:num>
  <w:num w:numId="11">
    <w:abstractNumId w:val="6"/>
  </w:num>
  <w:num w:numId="12">
    <w:abstractNumId w:val="8"/>
  </w:num>
  <w:num w:numId="13">
    <w:abstractNumId w:val="14"/>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2C"/>
    <w:rsid w:val="00062680"/>
    <w:rsid w:val="00106FA8"/>
    <w:rsid w:val="0013381B"/>
    <w:rsid w:val="00155335"/>
    <w:rsid w:val="002B696C"/>
    <w:rsid w:val="002E7736"/>
    <w:rsid w:val="0032233F"/>
    <w:rsid w:val="00344392"/>
    <w:rsid w:val="00393136"/>
    <w:rsid w:val="004836A8"/>
    <w:rsid w:val="00505089"/>
    <w:rsid w:val="005675FD"/>
    <w:rsid w:val="005757E9"/>
    <w:rsid w:val="0058402C"/>
    <w:rsid w:val="005E217C"/>
    <w:rsid w:val="0069473A"/>
    <w:rsid w:val="00703EB0"/>
    <w:rsid w:val="00793A72"/>
    <w:rsid w:val="00801F50"/>
    <w:rsid w:val="00897547"/>
    <w:rsid w:val="00951A36"/>
    <w:rsid w:val="00973D61"/>
    <w:rsid w:val="009C1432"/>
    <w:rsid w:val="00A25E89"/>
    <w:rsid w:val="00B567E7"/>
    <w:rsid w:val="00C35CDA"/>
    <w:rsid w:val="00C4556D"/>
    <w:rsid w:val="00C81535"/>
    <w:rsid w:val="00CD6138"/>
    <w:rsid w:val="00D95F63"/>
    <w:rsid w:val="00DA4D89"/>
    <w:rsid w:val="00DA5B3D"/>
    <w:rsid w:val="00DE0BD0"/>
    <w:rsid w:val="00DE4ECF"/>
    <w:rsid w:val="00E4545D"/>
    <w:rsid w:val="00EB429E"/>
    <w:rsid w:val="00F0299E"/>
    <w:rsid w:val="00F6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semiHidden/>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 w:type="paragraph" w:styleId="PlainText">
    <w:name w:val="Plain Text"/>
    <w:basedOn w:val="Normal"/>
    <w:link w:val="PlainTextChar"/>
    <w:uiPriority w:val="99"/>
    <w:semiHidden/>
    <w:unhideWhenUsed/>
    <w:rsid w:val="00DE0BD0"/>
  </w:style>
  <w:style w:type="character" w:customStyle="1" w:styleId="PlainTextChar">
    <w:name w:val="Plain Text Char"/>
    <w:basedOn w:val="DefaultParagraphFont"/>
    <w:link w:val="PlainText"/>
    <w:uiPriority w:val="99"/>
    <w:semiHidden/>
    <w:rsid w:val="00DE0BD0"/>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semiHidden/>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 w:type="paragraph" w:styleId="PlainText">
    <w:name w:val="Plain Text"/>
    <w:basedOn w:val="Normal"/>
    <w:link w:val="PlainTextChar"/>
    <w:uiPriority w:val="99"/>
    <w:semiHidden/>
    <w:unhideWhenUsed/>
    <w:rsid w:val="00DE0BD0"/>
  </w:style>
  <w:style w:type="character" w:customStyle="1" w:styleId="PlainTextChar">
    <w:name w:val="Plain Text Char"/>
    <w:basedOn w:val="DefaultParagraphFont"/>
    <w:link w:val="PlainText"/>
    <w:uiPriority w:val="99"/>
    <w:semiHidden/>
    <w:rsid w:val="00DE0BD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2013">
      <w:bodyDiv w:val="1"/>
      <w:marLeft w:val="0"/>
      <w:marRight w:val="0"/>
      <w:marTop w:val="0"/>
      <w:marBottom w:val="0"/>
      <w:divBdr>
        <w:top w:val="none" w:sz="0" w:space="0" w:color="auto"/>
        <w:left w:val="none" w:sz="0" w:space="0" w:color="auto"/>
        <w:bottom w:val="none" w:sz="0" w:space="0" w:color="auto"/>
        <w:right w:val="none" w:sz="0" w:space="0" w:color="auto"/>
      </w:divBdr>
      <w:divsChild>
        <w:div w:id="270748057">
          <w:marLeft w:val="0"/>
          <w:marRight w:val="0"/>
          <w:marTop w:val="0"/>
          <w:marBottom w:val="0"/>
          <w:divBdr>
            <w:top w:val="none" w:sz="0" w:space="0" w:color="auto"/>
            <w:left w:val="none" w:sz="0" w:space="0" w:color="auto"/>
            <w:bottom w:val="none" w:sz="0" w:space="0" w:color="auto"/>
            <w:right w:val="none" w:sz="0" w:space="0" w:color="auto"/>
          </w:divBdr>
          <w:divsChild>
            <w:div w:id="1196500661">
              <w:marLeft w:val="0"/>
              <w:marRight w:val="0"/>
              <w:marTop w:val="0"/>
              <w:marBottom w:val="0"/>
              <w:divBdr>
                <w:top w:val="none" w:sz="0" w:space="0" w:color="auto"/>
                <w:left w:val="none" w:sz="0" w:space="0" w:color="auto"/>
                <w:bottom w:val="none" w:sz="0" w:space="0" w:color="auto"/>
                <w:right w:val="none" w:sz="0" w:space="0" w:color="auto"/>
              </w:divBdr>
            </w:div>
          </w:divsChild>
        </w:div>
        <w:div w:id="1668702058">
          <w:marLeft w:val="0"/>
          <w:marRight w:val="0"/>
          <w:marTop w:val="0"/>
          <w:marBottom w:val="0"/>
          <w:divBdr>
            <w:top w:val="none" w:sz="0" w:space="0" w:color="auto"/>
            <w:left w:val="none" w:sz="0" w:space="0" w:color="auto"/>
            <w:bottom w:val="none" w:sz="0" w:space="0" w:color="auto"/>
            <w:right w:val="none" w:sz="0" w:space="0" w:color="auto"/>
          </w:divBdr>
          <w:divsChild>
            <w:div w:id="914126145">
              <w:marLeft w:val="0"/>
              <w:marRight w:val="0"/>
              <w:marTop w:val="0"/>
              <w:marBottom w:val="0"/>
              <w:divBdr>
                <w:top w:val="none" w:sz="0" w:space="0" w:color="auto"/>
                <w:left w:val="none" w:sz="0" w:space="0" w:color="auto"/>
                <w:bottom w:val="none" w:sz="0" w:space="0" w:color="auto"/>
                <w:right w:val="none" w:sz="0" w:space="0" w:color="auto"/>
              </w:divBdr>
              <w:divsChild>
                <w:div w:id="2126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67317">
      <w:bodyDiv w:val="1"/>
      <w:marLeft w:val="0"/>
      <w:marRight w:val="0"/>
      <w:marTop w:val="0"/>
      <w:marBottom w:val="0"/>
      <w:divBdr>
        <w:top w:val="none" w:sz="0" w:space="0" w:color="auto"/>
        <w:left w:val="none" w:sz="0" w:space="0" w:color="auto"/>
        <w:bottom w:val="none" w:sz="0" w:space="0" w:color="auto"/>
        <w:right w:val="none" w:sz="0" w:space="0" w:color="auto"/>
      </w:divBdr>
      <w:divsChild>
        <w:div w:id="1842088793">
          <w:marLeft w:val="0"/>
          <w:marRight w:val="0"/>
          <w:marTop w:val="0"/>
          <w:marBottom w:val="0"/>
          <w:divBdr>
            <w:top w:val="none" w:sz="0" w:space="0" w:color="auto"/>
            <w:left w:val="none" w:sz="0" w:space="0" w:color="auto"/>
            <w:bottom w:val="none" w:sz="0" w:space="0" w:color="auto"/>
            <w:right w:val="none" w:sz="0" w:space="0" w:color="auto"/>
          </w:divBdr>
          <w:divsChild>
            <w:div w:id="61222267">
              <w:marLeft w:val="0"/>
              <w:marRight w:val="0"/>
              <w:marTop w:val="0"/>
              <w:marBottom w:val="0"/>
              <w:divBdr>
                <w:top w:val="none" w:sz="0" w:space="0" w:color="auto"/>
                <w:left w:val="none" w:sz="0" w:space="0" w:color="auto"/>
                <w:bottom w:val="none" w:sz="0" w:space="0" w:color="auto"/>
                <w:right w:val="none" w:sz="0" w:space="0" w:color="auto"/>
              </w:divBdr>
            </w:div>
          </w:divsChild>
        </w:div>
        <w:div w:id="1888183524">
          <w:marLeft w:val="0"/>
          <w:marRight w:val="0"/>
          <w:marTop w:val="0"/>
          <w:marBottom w:val="0"/>
          <w:divBdr>
            <w:top w:val="none" w:sz="0" w:space="0" w:color="auto"/>
            <w:left w:val="none" w:sz="0" w:space="0" w:color="auto"/>
            <w:bottom w:val="none" w:sz="0" w:space="0" w:color="auto"/>
            <w:right w:val="none" w:sz="0" w:space="0" w:color="auto"/>
          </w:divBdr>
          <w:divsChild>
            <w:div w:id="1457065054">
              <w:marLeft w:val="0"/>
              <w:marRight w:val="0"/>
              <w:marTop w:val="0"/>
              <w:marBottom w:val="0"/>
              <w:divBdr>
                <w:top w:val="none" w:sz="0" w:space="0" w:color="auto"/>
                <w:left w:val="none" w:sz="0" w:space="0" w:color="auto"/>
                <w:bottom w:val="none" w:sz="0" w:space="0" w:color="auto"/>
                <w:right w:val="none" w:sz="0" w:space="0" w:color="auto"/>
              </w:divBdr>
              <w:divsChild>
                <w:div w:id="526455223">
                  <w:marLeft w:val="0"/>
                  <w:marRight w:val="0"/>
                  <w:marTop w:val="0"/>
                  <w:marBottom w:val="360"/>
                  <w:divBdr>
                    <w:top w:val="none" w:sz="0" w:space="0" w:color="auto"/>
                    <w:left w:val="none" w:sz="0" w:space="0" w:color="auto"/>
                    <w:bottom w:val="none" w:sz="0" w:space="0" w:color="auto"/>
                    <w:right w:val="none" w:sz="0" w:space="0" w:color="auto"/>
                  </w:divBdr>
                  <w:divsChild>
                    <w:div w:id="972758225">
                      <w:marLeft w:val="0"/>
                      <w:marRight w:val="0"/>
                      <w:marTop w:val="0"/>
                      <w:marBottom w:val="0"/>
                      <w:divBdr>
                        <w:top w:val="none" w:sz="0" w:space="0" w:color="auto"/>
                        <w:left w:val="none" w:sz="0" w:space="0" w:color="auto"/>
                        <w:bottom w:val="none" w:sz="0" w:space="0" w:color="auto"/>
                        <w:right w:val="none" w:sz="0" w:space="0" w:color="auto"/>
                      </w:divBdr>
                      <w:divsChild>
                        <w:div w:id="470948927">
                          <w:marLeft w:val="0"/>
                          <w:marRight w:val="300"/>
                          <w:marTop w:val="0"/>
                          <w:marBottom w:val="0"/>
                          <w:divBdr>
                            <w:top w:val="none" w:sz="0" w:space="0" w:color="auto"/>
                            <w:left w:val="none" w:sz="0" w:space="0" w:color="auto"/>
                            <w:bottom w:val="none" w:sz="0" w:space="0" w:color="auto"/>
                            <w:right w:val="none" w:sz="0" w:space="0" w:color="auto"/>
                          </w:divBdr>
                          <w:divsChild>
                            <w:div w:id="175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7716">
                      <w:marLeft w:val="0"/>
                      <w:marRight w:val="120"/>
                      <w:marTop w:val="0"/>
                      <w:marBottom w:val="0"/>
                      <w:divBdr>
                        <w:top w:val="none" w:sz="0" w:space="0" w:color="auto"/>
                        <w:left w:val="none" w:sz="0" w:space="0" w:color="auto"/>
                        <w:bottom w:val="none" w:sz="0" w:space="0" w:color="auto"/>
                        <w:right w:val="none" w:sz="0" w:space="0" w:color="auto"/>
                      </w:divBdr>
                    </w:div>
                    <w:div w:id="1129163">
                      <w:marLeft w:val="0"/>
                      <w:marRight w:val="120"/>
                      <w:marTop w:val="0"/>
                      <w:marBottom w:val="0"/>
                      <w:divBdr>
                        <w:top w:val="none" w:sz="0" w:space="0" w:color="auto"/>
                        <w:left w:val="none" w:sz="0" w:space="0" w:color="auto"/>
                        <w:bottom w:val="none" w:sz="0" w:space="0" w:color="auto"/>
                        <w:right w:val="none" w:sz="0" w:space="0" w:color="auto"/>
                      </w:divBdr>
                    </w:div>
                    <w:div w:id="186066941">
                      <w:marLeft w:val="0"/>
                      <w:marRight w:val="120"/>
                      <w:marTop w:val="0"/>
                      <w:marBottom w:val="0"/>
                      <w:divBdr>
                        <w:top w:val="none" w:sz="0" w:space="0" w:color="auto"/>
                        <w:left w:val="none" w:sz="0" w:space="0" w:color="auto"/>
                        <w:bottom w:val="none" w:sz="0" w:space="0" w:color="auto"/>
                        <w:right w:val="none" w:sz="0" w:space="0" w:color="auto"/>
                      </w:divBdr>
                    </w:div>
                  </w:divsChild>
                </w:div>
                <w:div w:id="1623459829">
                  <w:marLeft w:val="0"/>
                  <w:marRight w:val="0"/>
                  <w:marTop w:val="0"/>
                  <w:marBottom w:val="0"/>
                  <w:divBdr>
                    <w:top w:val="none" w:sz="0" w:space="0" w:color="auto"/>
                    <w:left w:val="none" w:sz="0" w:space="0" w:color="auto"/>
                    <w:bottom w:val="none" w:sz="0" w:space="0" w:color="auto"/>
                    <w:right w:val="none" w:sz="0" w:space="0" w:color="auto"/>
                  </w:divBdr>
                  <w:divsChild>
                    <w:div w:id="1857422148">
                      <w:marLeft w:val="180"/>
                      <w:marRight w:val="0"/>
                      <w:marTop w:val="150"/>
                      <w:marBottom w:val="150"/>
                      <w:divBdr>
                        <w:top w:val="single" w:sz="12" w:space="0" w:color="CCCCCC"/>
                        <w:left w:val="none" w:sz="0" w:space="0" w:color="auto"/>
                        <w:bottom w:val="single" w:sz="12" w:space="0" w:color="CCCCCC"/>
                        <w:right w:val="none" w:sz="0" w:space="0" w:color="auto"/>
                      </w:divBdr>
                      <w:divsChild>
                        <w:div w:id="353117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763111">
      <w:bodyDiv w:val="1"/>
      <w:marLeft w:val="0"/>
      <w:marRight w:val="0"/>
      <w:marTop w:val="0"/>
      <w:marBottom w:val="0"/>
      <w:divBdr>
        <w:top w:val="none" w:sz="0" w:space="0" w:color="auto"/>
        <w:left w:val="none" w:sz="0" w:space="0" w:color="auto"/>
        <w:bottom w:val="none" w:sz="0" w:space="0" w:color="auto"/>
        <w:right w:val="none" w:sz="0" w:space="0" w:color="auto"/>
      </w:divBdr>
      <w:divsChild>
        <w:div w:id="1200895043">
          <w:marLeft w:val="0"/>
          <w:marRight w:val="0"/>
          <w:marTop w:val="0"/>
          <w:marBottom w:val="0"/>
          <w:divBdr>
            <w:top w:val="none" w:sz="0" w:space="0" w:color="auto"/>
            <w:left w:val="none" w:sz="0" w:space="0" w:color="auto"/>
            <w:bottom w:val="none" w:sz="0" w:space="0" w:color="auto"/>
            <w:right w:val="none" w:sz="0" w:space="0" w:color="auto"/>
          </w:divBdr>
          <w:divsChild>
            <w:div w:id="765997235">
              <w:marLeft w:val="0"/>
              <w:marRight w:val="0"/>
              <w:marTop w:val="0"/>
              <w:marBottom w:val="0"/>
              <w:divBdr>
                <w:top w:val="none" w:sz="0" w:space="0" w:color="auto"/>
                <w:left w:val="none" w:sz="0" w:space="0" w:color="auto"/>
                <w:bottom w:val="none" w:sz="0" w:space="0" w:color="auto"/>
                <w:right w:val="none" w:sz="0" w:space="0" w:color="auto"/>
              </w:divBdr>
            </w:div>
          </w:divsChild>
        </w:div>
        <w:div w:id="2069722041">
          <w:marLeft w:val="0"/>
          <w:marRight w:val="0"/>
          <w:marTop w:val="0"/>
          <w:marBottom w:val="0"/>
          <w:divBdr>
            <w:top w:val="none" w:sz="0" w:space="0" w:color="auto"/>
            <w:left w:val="none" w:sz="0" w:space="0" w:color="auto"/>
            <w:bottom w:val="none" w:sz="0" w:space="0" w:color="auto"/>
            <w:right w:val="none" w:sz="0" w:space="0" w:color="auto"/>
          </w:divBdr>
          <w:divsChild>
            <w:div w:id="813259645">
              <w:marLeft w:val="0"/>
              <w:marRight w:val="0"/>
              <w:marTop w:val="0"/>
              <w:marBottom w:val="0"/>
              <w:divBdr>
                <w:top w:val="none" w:sz="0" w:space="0" w:color="auto"/>
                <w:left w:val="none" w:sz="0" w:space="0" w:color="auto"/>
                <w:bottom w:val="none" w:sz="0" w:space="0" w:color="auto"/>
                <w:right w:val="none" w:sz="0" w:space="0" w:color="auto"/>
              </w:divBdr>
              <w:divsChild>
                <w:div w:id="1940673818">
                  <w:marLeft w:val="0"/>
                  <w:marRight w:val="0"/>
                  <w:marTop w:val="0"/>
                  <w:marBottom w:val="360"/>
                  <w:divBdr>
                    <w:top w:val="none" w:sz="0" w:space="0" w:color="auto"/>
                    <w:left w:val="none" w:sz="0" w:space="0" w:color="auto"/>
                    <w:bottom w:val="none" w:sz="0" w:space="0" w:color="auto"/>
                    <w:right w:val="none" w:sz="0" w:space="0" w:color="auto"/>
                  </w:divBdr>
                  <w:divsChild>
                    <w:div w:id="1853103472">
                      <w:marLeft w:val="0"/>
                      <w:marRight w:val="0"/>
                      <w:marTop w:val="0"/>
                      <w:marBottom w:val="0"/>
                      <w:divBdr>
                        <w:top w:val="none" w:sz="0" w:space="0" w:color="auto"/>
                        <w:left w:val="none" w:sz="0" w:space="0" w:color="auto"/>
                        <w:bottom w:val="none" w:sz="0" w:space="0" w:color="auto"/>
                        <w:right w:val="none" w:sz="0" w:space="0" w:color="auto"/>
                      </w:divBdr>
                      <w:divsChild>
                        <w:div w:id="3405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5767">
                  <w:marLeft w:val="0"/>
                  <w:marRight w:val="0"/>
                  <w:marTop w:val="0"/>
                  <w:marBottom w:val="0"/>
                  <w:divBdr>
                    <w:top w:val="none" w:sz="0" w:space="0" w:color="auto"/>
                    <w:left w:val="none" w:sz="0" w:space="0" w:color="auto"/>
                    <w:bottom w:val="none" w:sz="0" w:space="0" w:color="auto"/>
                    <w:right w:val="none" w:sz="0" w:space="0" w:color="auto"/>
                  </w:divBdr>
                  <w:divsChild>
                    <w:div w:id="985088520">
                      <w:marLeft w:val="180"/>
                      <w:marRight w:val="0"/>
                      <w:marTop w:val="150"/>
                      <w:marBottom w:val="150"/>
                      <w:divBdr>
                        <w:top w:val="single" w:sz="12" w:space="0" w:color="CCCCCC"/>
                        <w:left w:val="none" w:sz="0" w:space="0" w:color="auto"/>
                        <w:bottom w:val="single" w:sz="12" w:space="0" w:color="CCCCCC"/>
                        <w:right w:val="none" w:sz="0" w:space="0" w:color="auto"/>
                      </w:divBdr>
                      <w:divsChild>
                        <w:div w:id="1613826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30225">
      <w:bodyDiv w:val="1"/>
      <w:marLeft w:val="0"/>
      <w:marRight w:val="0"/>
      <w:marTop w:val="0"/>
      <w:marBottom w:val="0"/>
      <w:divBdr>
        <w:top w:val="none" w:sz="0" w:space="0" w:color="auto"/>
        <w:left w:val="none" w:sz="0" w:space="0" w:color="auto"/>
        <w:bottom w:val="none" w:sz="0" w:space="0" w:color="auto"/>
        <w:right w:val="none" w:sz="0" w:space="0" w:color="auto"/>
      </w:divBdr>
    </w:div>
    <w:div w:id="1071460495">
      <w:bodyDiv w:val="1"/>
      <w:marLeft w:val="0"/>
      <w:marRight w:val="0"/>
      <w:marTop w:val="0"/>
      <w:marBottom w:val="0"/>
      <w:divBdr>
        <w:top w:val="none" w:sz="0" w:space="0" w:color="auto"/>
        <w:left w:val="none" w:sz="0" w:space="0" w:color="auto"/>
        <w:bottom w:val="none" w:sz="0" w:space="0" w:color="auto"/>
        <w:right w:val="none" w:sz="0" w:space="0" w:color="auto"/>
      </w:divBdr>
      <w:divsChild>
        <w:div w:id="356195702">
          <w:marLeft w:val="0"/>
          <w:marRight w:val="0"/>
          <w:marTop w:val="0"/>
          <w:marBottom w:val="0"/>
          <w:divBdr>
            <w:top w:val="none" w:sz="0" w:space="0" w:color="auto"/>
            <w:left w:val="none" w:sz="0" w:space="0" w:color="auto"/>
            <w:bottom w:val="none" w:sz="0" w:space="0" w:color="auto"/>
            <w:right w:val="none" w:sz="0" w:space="0" w:color="auto"/>
          </w:divBdr>
          <w:divsChild>
            <w:div w:id="1434745765">
              <w:marLeft w:val="0"/>
              <w:marRight w:val="0"/>
              <w:marTop w:val="0"/>
              <w:marBottom w:val="0"/>
              <w:divBdr>
                <w:top w:val="none" w:sz="0" w:space="0" w:color="auto"/>
                <w:left w:val="none" w:sz="0" w:space="0" w:color="auto"/>
                <w:bottom w:val="none" w:sz="0" w:space="0" w:color="auto"/>
                <w:right w:val="none" w:sz="0" w:space="0" w:color="auto"/>
              </w:divBdr>
            </w:div>
          </w:divsChild>
        </w:div>
        <w:div w:id="1836609419">
          <w:marLeft w:val="0"/>
          <w:marRight w:val="0"/>
          <w:marTop w:val="0"/>
          <w:marBottom w:val="0"/>
          <w:divBdr>
            <w:top w:val="none" w:sz="0" w:space="0" w:color="auto"/>
            <w:left w:val="none" w:sz="0" w:space="0" w:color="auto"/>
            <w:bottom w:val="none" w:sz="0" w:space="0" w:color="auto"/>
            <w:right w:val="none" w:sz="0" w:space="0" w:color="auto"/>
          </w:divBdr>
          <w:divsChild>
            <w:div w:id="167402208">
              <w:marLeft w:val="0"/>
              <w:marRight w:val="0"/>
              <w:marTop w:val="0"/>
              <w:marBottom w:val="0"/>
              <w:divBdr>
                <w:top w:val="none" w:sz="0" w:space="0" w:color="auto"/>
                <w:left w:val="none" w:sz="0" w:space="0" w:color="auto"/>
                <w:bottom w:val="none" w:sz="0" w:space="0" w:color="auto"/>
                <w:right w:val="none" w:sz="0" w:space="0" w:color="auto"/>
              </w:divBdr>
              <w:divsChild>
                <w:div w:id="205410499">
                  <w:marLeft w:val="0"/>
                  <w:marRight w:val="0"/>
                  <w:marTop w:val="0"/>
                  <w:marBottom w:val="360"/>
                  <w:divBdr>
                    <w:top w:val="none" w:sz="0" w:space="0" w:color="auto"/>
                    <w:left w:val="none" w:sz="0" w:space="0" w:color="auto"/>
                    <w:bottom w:val="none" w:sz="0" w:space="0" w:color="auto"/>
                    <w:right w:val="none" w:sz="0" w:space="0" w:color="auto"/>
                  </w:divBdr>
                  <w:divsChild>
                    <w:div w:id="1818957311">
                      <w:marLeft w:val="0"/>
                      <w:marRight w:val="0"/>
                      <w:marTop w:val="0"/>
                      <w:marBottom w:val="0"/>
                      <w:divBdr>
                        <w:top w:val="none" w:sz="0" w:space="0" w:color="auto"/>
                        <w:left w:val="none" w:sz="0" w:space="0" w:color="auto"/>
                        <w:bottom w:val="none" w:sz="0" w:space="0" w:color="auto"/>
                        <w:right w:val="none" w:sz="0" w:space="0" w:color="auto"/>
                      </w:divBdr>
                      <w:divsChild>
                        <w:div w:id="1438211371">
                          <w:marLeft w:val="0"/>
                          <w:marRight w:val="0"/>
                          <w:marTop w:val="0"/>
                          <w:marBottom w:val="0"/>
                          <w:divBdr>
                            <w:top w:val="none" w:sz="0" w:space="0" w:color="auto"/>
                            <w:left w:val="none" w:sz="0" w:space="0" w:color="auto"/>
                            <w:bottom w:val="none" w:sz="0" w:space="0" w:color="auto"/>
                            <w:right w:val="none" w:sz="0" w:space="0" w:color="auto"/>
                          </w:divBdr>
                        </w:div>
                        <w:div w:id="1774982113">
                          <w:marLeft w:val="0"/>
                          <w:marRight w:val="0"/>
                          <w:marTop w:val="0"/>
                          <w:marBottom w:val="0"/>
                          <w:divBdr>
                            <w:top w:val="none" w:sz="0" w:space="0" w:color="auto"/>
                            <w:left w:val="none" w:sz="0" w:space="0" w:color="auto"/>
                            <w:bottom w:val="none" w:sz="0" w:space="0" w:color="auto"/>
                            <w:right w:val="none" w:sz="0" w:space="0" w:color="auto"/>
                          </w:divBdr>
                        </w:div>
                        <w:div w:id="617683544">
                          <w:marLeft w:val="0"/>
                          <w:marRight w:val="0"/>
                          <w:marTop w:val="0"/>
                          <w:marBottom w:val="0"/>
                          <w:divBdr>
                            <w:top w:val="none" w:sz="0" w:space="0" w:color="auto"/>
                            <w:left w:val="none" w:sz="0" w:space="0" w:color="auto"/>
                            <w:bottom w:val="none" w:sz="0" w:space="0" w:color="auto"/>
                            <w:right w:val="none" w:sz="0" w:space="0" w:color="auto"/>
                          </w:divBdr>
                        </w:div>
                        <w:div w:id="518853299">
                          <w:marLeft w:val="0"/>
                          <w:marRight w:val="0"/>
                          <w:marTop w:val="0"/>
                          <w:marBottom w:val="0"/>
                          <w:divBdr>
                            <w:top w:val="none" w:sz="0" w:space="0" w:color="auto"/>
                            <w:left w:val="none" w:sz="0" w:space="0" w:color="auto"/>
                            <w:bottom w:val="none" w:sz="0" w:space="0" w:color="auto"/>
                            <w:right w:val="none" w:sz="0" w:space="0" w:color="auto"/>
                          </w:divBdr>
                        </w:div>
                      </w:divsChild>
                    </w:div>
                    <w:div w:id="2000770017">
                      <w:marLeft w:val="0"/>
                      <w:marRight w:val="0"/>
                      <w:marTop w:val="0"/>
                      <w:marBottom w:val="0"/>
                      <w:divBdr>
                        <w:top w:val="none" w:sz="0" w:space="0" w:color="auto"/>
                        <w:left w:val="none" w:sz="0" w:space="0" w:color="auto"/>
                        <w:bottom w:val="none" w:sz="0" w:space="0" w:color="auto"/>
                        <w:right w:val="none" w:sz="0" w:space="0" w:color="auto"/>
                      </w:divBdr>
                      <w:divsChild>
                        <w:div w:id="1699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99779">
      <w:bodyDiv w:val="1"/>
      <w:marLeft w:val="0"/>
      <w:marRight w:val="0"/>
      <w:marTop w:val="0"/>
      <w:marBottom w:val="0"/>
      <w:divBdr>
        <w:top w:val="none" w:sz="0" w:space="0" w:color="auto"/>
        <w:left w:val="none" w:sz="0" w:space="0" w:color="auto"/>
        <w:bottom w:val="none" w:sz="0" w:space="0" w:color="auto"/>
        <w:right w:val="none" w:sz="0" w:space="0" w:color="auto"/>
      </w:divBdr>
    </w:div>
    <w:div w:id="1779249075">
      <w:bodyDiv w:val="1"/>
      <w:marLeft w:val="0"/>
      <w:marRight w:val="0"/>
      <w:marTop w:val="0"/>
      <w:marBottom w:val="0"/>
      <w:divBdr>
        <w:top w:val="none" w:sz="0" w:space="0" w:color="auto"/>
        <w:left w:val="none" w:sz="0" w:space="0" w:color="auto"/>
        <w:bottom w:val="none" w:sz="0" w:space="0" w:color="auto"/>
        <w:right w:val="none" w:sz="0" w:space="0" w:color="auto"/>
      </w:divBdr>
      <w:divsChild>
        <w:div w:id="458572291">
          <w:marLeft w:val="0"/>
          <w:marRight w:val="0"/>
          <w:marTop w:val="0"/>
          <w:marBottom w:val="0"/>
          <w:divBdr>
            <w:top w:val="none" w:sz="0" w:space="0" w:color="auto"/>
            <w:left w:val="none" w:sz="0" w:space="0" w:color="auto"/>
            <w:bottom w:val="none" w:sz="0" w:space="0" w:color="auto"/>
            <w:right w:val="none" w:sz="0" w:space="0" w:color="auto"/>
          </w:divBdr>
          <w:divsChild>
            <w:div w:id="321935797">
              <w:marLeft w:val="0"/>
              <w:marRight w:val="0"/>
              <w:marTop w:val="0"/>
              <w:marBottom w:val="0"/>
              <w:divBdr>
                <w:top w:val="none" w:sz="0" w:space="0" w:color="auto"/>
                <w:left w:val="none" w:sz="0" w:space="0" w:color="auto"/>
                <w:bottom w:val="none" w:sz="0" w:space="0" w:color="auto"/>
                <w:right w:val="none" w:sz="0" w:space="0" w:color="auto"/>
              </w:divBdr>
            </w:div>
          </w:divsChild>
        </w:div>
        <w:div w:id="185796274">
          <w:marLeft w:val="0"/>
          <w:marRight w:val="0"/>
          <w:marTop w:val="0"/>
          <w:marBottom w:val="0"/>
          <w:divBdr>
            <w:top w:val="none" w:sz="0" w:space="0" w:color="auto"/>
            <w:left w:val="none" w:sz="0" w:space="0" w:color="auto"/>
            <w:bottom w:val="none" w:sz="0" w:space="0" w:color="auto"/>
            <w:right w:val="none" w:sz="0" w:space="0" w:color="auto"/>
          </w:divBdr>
          <w:divsChild>
            <w:div w:id="1446582838">
              <w:marLeft w:val="0"/>
              <w:marRight w:val="0"/>
              <w:marTop w:val="0"/>
              <w:marBottom w:val="0"/>
              <w:divBdr>
                <w:top w:val="none" w:sz="0" w:space="0" w:color="auto"/>
                <w:left w:val="none" w:sz="0" w:space="0" w:color="auto"/>
                <w:bottom w:val="none" w:sz="0" w:space="0" w:color="auto"/>
                <w:right w:val="none" w:sz="0" w:space="0" w:color="auto"/>
              </w:divBdr>
              <w:divsChild>
                <w:div w:id="1347828179">
                  <w:marLeft w:val="0"/>
                  <w:marRight w:val="0"/>
                  <w:marTop w:val="0"/>
                  <w:marBottom w:val="360"/>
                  <w:divBdr>
                    <w:top w:val="none" w:sz="0" w:space="0" w:color="auto"/>
                    <w:left w:val="none" w:sz="0" w:space="0" w:color="auto"/>
                    <w:bottom w:val="none" w:sz="0" w:space="0" w:color="auto"/>
                    <w:right w:val="none" w:sz="0" w:space="0" w:color="auto"/>
                  </w:divBdr>
                  <w:divsChild>
                    <w:div w:id="11928924">
                      <w:marLeft w:val="0"/>
                      <w:marRight w:val="0"/>
                      <w:marTop w:val="0"/>
                      <w:marBottom w:val="0"/>
                      <w:divBdr>
                        <w:top w:val="none" w:sz="0" w:space="0" w:color="auto"/>
                        <w:left w:val="none" w:sz="0" w:space="0" w:color="auto"/>
                        <w:bottom w:val="none" w:sz="0" w:space="0" w:color="auto"/>
                        <w:right w:val="none" w:sz="0" w:space="0" w:color="auto"/>
                      </w:divBdr>
                      <w:divsChild>
                        <w:div w:id="351613105">
                          <w:marLeft w:val="0"/>
                          <w:marRight w:val="0"/>
                          <w:marTop w:val="0"/>
                          <w:marBottom w:val="0"/>
                          <w:divBdr>
                            <w:top w:val="none" w:sz="0" w:space="0" w:color="auto"/>
                            <w:left w:val="none" w:sz="0" w:space="0" w:color="auto"/>
                            <w:bottom w:val="none" w:sz="0" w:space="0" w:color="auto"/>
                            <w:right w:val="none" w:sz="0" w:space="0" w:color="auto"/>
                          </w:divBdr>
                        </w:div>
                        <w:div w:id="108548041">
                          <w:marLeft w:val="0"/>
                          <w:marRight w:val="0"/>
                          <w:marTop w:val="0"/>
                          <w:marBottom w:val="0"/>
                          <w:divBdr>
                            <w:top w:val="none" w:sz="0" w:space="0" w:color="auto"/>
                            <w:left w:val="none" w:sz="0" w:space="0" w:color="auto"/>
                            <w:bottom w:val="none" w:sz="0" w:space="0" w:color="auto"/>
                            <w:right w:val="none" w:sz="0" w:space="0" w:color="auto"/>
                          </w:divBdr>
                        </w:div>
                        <w:div w:id="1900360769">
                          <w:marLeft w:val="0"/>
                          <w:marRight w:val="0"/>
                          <w:marTop w:val="0"/>
                          <w:marBottom w:val="0"/>
                          <w:divBdr>
                            <w:top w:val="none" w:sz="0" w:space="0" w:color="auto"/>
                            <w:left w:val="none" w:sz="0" w:space="0" w:color="auto"/>
                            <w:bottom w:val="none" w:sz="0" w:space="0" w:color="auto"/>
                            <w:right w:val="none" w:sz="0" w:space="0" w:color="auto"/>
                          </w:divBdr>
                        </w:div>
                        <w:div w:id="954798142">
                          <w:marLeft w:val="0"/>
                          <w:marRight w:val="0"/>
                          <w:marTop w:val="0"/>
                          <w:marBottom w:val="0"/>
                          <w:divBdr>
                            <w:top w:val="none" w:sz="0" w:space="0" w:color="auto"/>
                            <w:left w:val="none" w:sz="0" w:space="0" w:color="auto"/>
                            <w:bottom w:val="none" w:sz="0" w:space="0" w:color="auto"/>
                            <w:right w:val="none" w:sz="0" w:space="0" w:color="auto"/>
                          </w:divBdr>
                        </w:div>
                        <w:div w:id="750931989">
                          <w:marLeft w:val="0"/>
                          <w:marRight w:val="0"/>
                          <w:marTop w:val="0"/>
                          <w:marBottom w:val="0"/>
                          <w:divBdr>
                            <w:top w:val="none" w:sz="0" w:space="0" w:color="auto"/>
                            <w:left w:val="none" w:sz="0" w:space="0" w:color="auto"/>
                            <w:bottom w:val="none" w:sz="0" w:space="0" w:color="auto"/>
                            <w:right w:val="none" w:sz="0" w:space="0" w:color="auto"/>
                          </w:divBdr>
                        </w:div>
                        <w:div w:id="1321156717">
                          <w:marLeft w:val="0"/>
                          <w:marRight w:val="0"/>
                          <w:marTop w:val="0"/>
                          <w:marBottom w:val="0"/>
                          <w:divBdr>
                            <w:top w:val="none" w:sz="0" w:space="0" w:color="auto"/>
                            <w:left w:val="none" w:sz="0" w:space="0" w:color="auto"/>
                            <w:bottom w:val="none" w:sz="0" w:space="0" w:color="auto"/>
                            <w:right w:val="none" w:sz="0" w:space="0" w:color="auto"/>
                          </w:divBdr>
                        </w:div>
                        <w:div w:id="862204421">
                          <w:marLeft w:val="0"/>
                          <w:marRight w:val="0"/>
                          <w:marTop w:val="0"/>
                          <w:marBottom w:val="0"/>
                          <w:divBdr>
                            <w:top w:val="none" w:sz="0" w:space="0" w:color="auto"/>
                            <w:left w:val="none" w:sz="0" w:space="0" w:color="auto"/>
                            <w:bottom w:val="none" w:sz="0" w:space="0" w:color="auto"/>
                            <w:right w:val="none" w:sz="0" w:space="0" w:color="auto"/>
                          </w:divBdr>
                        </w:div>
                        <w:div w:id="133453099">
                          <w:marLeft w:val="0"/>
                          <w:marRight w:val="0"/>
                          <w:marTop w:val="0"/>
                          <w:marBottom w:val="0"/>
                          <w:divBdr>
                            <w:top w:val="none" w:sz="0" w:space="0" w:color="auto"/>
                            <w:left w:val="none" w:sz="0" w:space="0" w:color="auto"/>
                            <w:bottom w:val="none" w:sz="0" w:space="0" w:color="auto"/>
                            <w:right w:val="none" w:sz="0" w:space="0" w:color="auto"/>
                          </w:divBdr>
                        </w:div>
                        <w:div w:id="2132943517">
                          <w:marLeft w:val="0"/>
                          <w:marRight w:val="0"/>
                          <w:marTop w:val="0"/>
                          <w:marBottom w:val="0"/>
                          <w:divBdr>
                            <w:top w:val="none" w:sz="0" w:space="0" w:color="auto"/>
                            <w:left w:val="none" w:sz="0" w:space="0" w:color="auto"/>
                            <w:bottom w:val="none" w:sz="0" w:space="0" w:color="auto"/>
                            <w:right w:val="none" w:sz="0" w:space="0" w:color="auto"/>
                          </w:divBdr>
                        </w:div>
                        <w:div w:id="1750348160">
                          <w:marLeft w:val="0"/>
                          <w:marRight w:val="0"/>
                          <w:marTop w:val="0"/>
                          <w:marBottom w:val="0"/>
                          <w:divBdr>
                            <w:top w:val="none" w:sz="0" w:space="0" w:color="auto"/>
                            <w:left w:val="none" w:sz="0" w:space="0" w:color="auto"/>
                            <w:bottom w:val="none" w:sz="0" w:space="0" w:color="auto"/>
                            <w:right w:val="none" w:sz="0" w:space="0" w:color="auto"/>
                          </w:divBdr>
                        </w:div>
                      </w:divsChild>
                    </w:div>
                    <w:div w:id="340622237">
                      <w:marLeft w:val="0"/>
                      <w:marRight w:val="0"/>
                      <w:marTop w:val="0"/>
                      <w:marBottom w:val="0"/>
                      <w:divBdr>
                        <w:top w:val="none" w:sz="0" w:space="0" w:color="auto"/>
                        <w:left w:val="none" w:sz="0" w:space="0" w:color="auto"/>
                        <w:bottom w:val="none" w:sz="0" w:space="0" w:color="auto"/>
                        <w:right w:val="none" w:sz="0" w:space="0" w:color="auto"/>
                      </w:divBdr>
                      <w:divsChild>
                        <w:div w:id="912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7143">
      <w:bodyDiv w:val="1"/>
      <w:marLeft w:val="0"/>
      <w:marRight w:val="0"/>
      <w:marTop w:val="0"/>
      <w:marBottom w:val="0"/>
      <w:divBdr>
        <w:top w:val="none" w:sz="0" w:space="0" w:color="auto"/>
        <w:left w:val="none" w:sz="0" w:space="0" w:color="auto"/>
        <w:bottom w:val="none" w:sz="0" w:space="0" w:color="auto"/>
        <w:right w:val="none" w:sz="0" w:space="0" w:color="auto"/>
      </w:divBdr>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649210005">
          <w:marLeft w:val="0"/>
          <w:marRight w:val="0"/>
          <w:marTop w:val="0"/>
          <w:marBottom w:val="0"/>
          <w:divBdr>
            <w:top w:val="none" w:sz="0" w:space="0" w:color="auto"/>
            <w:left w:val="none" w:sz="0" w:space="0" w:color="auto"/>
            <w:bottom w:val="none" w:sz="0" w:space="0" w:color="auto"/>
            <w:right w:val="none" w:sz="0" w:space="0" w:color="auto"/>
          </w:divBdr>
          <w:divsChild>
            <w:div w:id="1613048279">
              <w:marLeft w:val="0"/>
              <w:marRight w:val="0"/>
              <w:marTop w:val="0"/>
              <w:marBottom w:val="0"/>
              <w:divBdr>
                <w:top w:val="none" w:sz="0" w:space="0" w:color="auto"/>
                <w:left w:val="none" w:sz="0" w:space="0" w:color="auto"/>
                <w:bottom w:val="none" w:sz="0" w:space="0" w:color="auto"/>
                <w:right w:val="none" w:sz="0" w:space="0" w:color="auto"/>
              </w:divBdr>
            </w:div>
          </w:divsChild>
        </w:div>
        <w:div w:id="2132743953">
          <w:marLeft w:val="0"/>
          <w:marRight w:val="0"/>
          <w:marTop w:val="0"/>
          <w:marBottom w:val="0"/>
          <w:divBdr>
            <w:top w:val="none" w:sz="0" w:space="0" w:color="auto"/>
            <w:left w:val="none" w:sz="0" w:space="0" w:color="auto"/>
            <w:bottom w:val="none" w:sz="0" w:space="0" w:color="auto"/>
            <w:right w:val="none" w:sz="0" w:space="0" w:color="auto"/>
          </w:divBdr>
          <w:divsChild>
            <w:div w:id="1369060879">
              <w:marLeft w:val="0"/>
              <w:marRight w:val="0"/>
              <w:marTop w:val="0"/>
              <w:marBottom w:val="0"/>
              <w:divBdr>
                <w:top w:val="none" w:sz="0" w:space="0" w:color="auto"/>
                <w:left w:val="none" w:sz="0" w:space="0" w:color="auto"/>
                <w:bottom w:val="none" w:sz="0" w:space="0" w:color="auto"/>
                <w:right w:val="none" w:sz="0" w:space="0" w:color="auto"/>
              </w:divBdr>
              <w:divsChild>
                <w:div w:id="960502666">
                  <w:marLeft w:val="0"/>
                  <w:marRight w:val="0"/>
                  <w:marTop w:val="0"/>
                  <w:marBottom w:val="360"/>
                  <w:divBdr>
                    <w:top w:val="none" w:sz="0" w:space="0" w:color="auto"/>
                    <w:left w:val="none" w:sz="0" w:space="0" w:color="auto"/>
                    <w:bottom w:val="none" w:sz="0" w:space="0" w:color="auto"/>
                    <w:right w:val="none" w:sz="0" w:space="0" w:color="auto"/>
                  </w:divBdr>
                  <w:divsChild>
                    <w:div w:id="1530023595">
                      <w:marLeft w:val="0"/>
                      <w:marRight w:val="0"/>
                      <w:marTop w:val="0"/>
                      <w:marBottom w:val="0"/>
                      <w:divBdr>
                        <w:top w:val="none" w:sz="0" w:space="0" w:color="auto"/>
                        <w:left w:val="none" w:sz="0" w:space="0" w:color="auto"/>
                        <w:bottom w:val="none" w:sz="0" w:space="0" w:color="auto"/>
                        <w:right w:val="none" w:sz="0" w:space="0" w:color="auto"/>
                      </w:divBdr>
                      <w:divsChild>
                        <w:div w:id="288704290">
                          <w:marLeft w:val="0"/>
                          <w:marRight w:val="0"/>
                          <w:marTop w:val="0"/>
                          <w:marBottom w:val="0"/>
                          <w:divBdr>
                            <w:top w:val="none" w:sz="0" w:space="0" w:color="auto"/>
                            <w:left w:val="none" w:sz="0" w:space="0" w:color="auto"/>
                            <w:bottom w:val="none" w:sz="0" w:space="0" w:color="auto"/>
                            <w:right w:val="none" w:sz="0" w:space="0" w:color="auto"/>
                          </w:divBdr>
                        </w:div>
                        <w:div w:id="2131238517">
                          <w:marLeft w:val="0"/>
                          <w:marRight w:val="0"/>
                          <w:marTop w:val="0"/>
                          <w:marBottom w:val="0"/>
                          <w:divBdr>
                            <w:top w:val="none" w:sz="0" w:space="0" w:color="auto"/>
                            <w:left w:val="none" w:sz="0" w:space="0" w:color="auto"/>
                            <w:bottom w:val="none" w:sz="0" w:space="0" w:color="auto"/>
                            <w:right w:val="none" w:sz="0" w:space="0" w:color="auto"/>
                          </w:divBdr>
                        </w:div>
                        <w:div w:id="1941257807">
                          <w:marLeft w:val="0"/>
                          <w:marRight w:val="0"/>
                          <w:marTop w:val="0"/>
                          <w:marBottom w:val="0"/>
                          <w:divBdr>
                            <w:top w:val="none" w:sz="0" w:space="0" w:color="auto"/>
                            <w:left w:val="none" w:sz="0" w:space="0" w:color="auto"/>
                            <w:bottom w:val="none" w:sz="0" w:space="0" w:color="auto"/>
                            <w:right w:val="none" w:sz="0" w:space="0" w:color="auto"/>
                          </w:divBdr>
                        </w:div>
                        <w:div w:id="1933464295">
                          <w:marLeft w:val="0"/>
                          <w:marRight w:val="0"/>
                          <w:marTop w:val="0"/>
                          <w:marBottom w:val="0"/>
                          <w:divBdr>
                            <w:top w:val="none" w:sz="0" w:space="0" w:color="auto"/>
                            <w:left w:val="none" w:sz="0" w:space="0" w:color="auto"/>
                            <w:bottom w:val="none" w:sz="0" w:space="0" w:color="auto"/>
                            <w:right w:val="none" w:sz="0" w:space="0" w:color="auto"/>
                          </w:divBdr>
                        </w:div>
                        <w:div w:id="9332644">
                          <w:marLeft w:val="0"/>
                          <w:marRight w:val="0"/>
                          <w:marTop w:val="0"/>
                          <w:marBottom w:val="0"/>
                          <w:divBdr>
                            <w:top w:val="none" w:sz="0" w:space="0" w:color="auto"/>
                            <w:left w:val="none" w:sz="0" w:space="0" w:color="auto"/>
                            <w:bottom w:val="none" w:sz="0" w:space="0" w:color="auto"/>
                            <w:right w:val="none" w:sz="0" w:space="0" w:color="auto"/>
                          </w:divBdr>
                        </w:div>
                        <w:div w:id="463936694">
                          <w:marLeft w:val="0"/>
                          <w:marRight w:val="0"/>
                          <w:marTop w:val="0"/>
                          <w:marBottom w:val="0"/>
                          <w:divBdr>
                            <w:top w:val="none" w:sz="0" w:space="0" w:color="auto"/>
                            <w:left w:val="none" w:sz="0" w:space="0" w:color="auto"/>
                            <w:bottom w:val="none" w:sz="0" w:space="0" w:color="auto"/>
                            <w:right w:val="none" w:sz="0" w:space="0" w:color="auto"/>
                          </w:divBdr>
                        </w:div>
                        <w:div w:id="1958296943">
                          <w:marLeft w:val="0"/>
                          <w:marRight w:val="0"/>
                          <w:marTop w:val="0"/>
                          <w:marBottom w:val="0"/>
                          <w:divBdr>
                            <w:top w:val="none" w:sz="0" w:space="0" w:color="auto"/>
                            <w:left w:val="none" w:sz="0" w:space="0" w:color="auto"/>
                            <w:bottom w:val="none" w:sz="0" w:space="0" w:color="auto"/>
                            <w:right w:val="none" w:sz="0" w:space="0" w:color="auto"/>
                          </w:divBdr>
                        </w:div>
                        <w:div w:id="1495031301">
                          <w:marLeft w:val="0"/>
                          <w:marRight w:val="0"/>
                          <w:marTop w:val="0"/>
                          <w:marBottom w:val="0"/>
                          <w:divBdr>
                            <w:top w:val="none" w:sz="0" w:space="0" w:color="auto"/>
                            <w:left w:val="none" w:sz="0" w:space="0" w:color="auto"/>
                            <w:bottom w:val="none" w:sz="0" w:space="0" w:color="auto"/>
                            <w:right w:val="none" w:sz="0" w:space="0" w:color="auto"/>
                          </w:divBdr>
                        </w:div>
                        <w:div w:id="2099325588">
                          <w:marLeft w:val="0"/>
                          <w:marRight w:val="0"/>
                          <w:marTop w:val="0"/>
                          <w:marBottom w:val="0"/>
                          <w:divBdr>
                            <w:top w:val="none" w:sz="0" w:space="0" w:color="auto"/>
                            <w:left w:val="none" w:sz="0" w:space="0" w:color="auto"/>
                            <w:bottom w:val="none" w:sz="0" w:space="0" w:color="auto"/>
                            <w:right w:val="none" w:sz="0" w:space="0" w:color="auto"/>
                          </w:divBdr>
                        </w:div>
                        <w:div w:id="359473146">
                          <w:marLeft w:val="0"/>
                          <w:marRight w:val="0"/>
                          <w:marTop w:val="0"/>
                          <w:marBottom w:val="0"/>
                          <w:divBdr>
                            <w:top w:val="none" w:sz="0" w:space="0" w:color="auto"/>
                            <w:left w:val="none" w:sz="0" w:space="0" w:color="auto"/>
                            <w:bottom w:val="none" w:sz="0" w:space="0" w:color="auto"/>
                            <w:right w:val="none" w:sz="0" w:space="0" w:color="auto"/>
                          </w:divBdr>
                        </w:div>
                      </w:divsChild>
                    </w:div>
                    <w:div w:id="1281567965">
                      <w:marLeft w:val="0"/>
                      <w:marRight w:val="0"/>
                      <w:marTop w:val="0"/>
                      <w:marBottom w:val="0"/>
                      <w:divBdr>
                        <w:top w:val="none" w:sz="0" w:space="0" w:color="auto"/>
                        <w:left w:val="none" w:sz="0" w:space="0" w:color="auto"/>
                        <w:bottom w:val="none" w:sz="0" w:space="0" w:color="auto"/>
                        <w:right w:val="none" w:sz="0" w:space="0" w:color="auto"/>
                      </w:divBdr>
                      <w:divsChild>
                        <w:div w:id="446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0495">
      <w:bodyDiv w:val="1"/>
      <w:marLeft w:val="0"/>
      <w:marRight w:val="0"/>
      <w:marTop w:val="0"/>
      <w:marBottom w:val="0"/>
      <w:divBdr>
        <w:top w:val="none" w:sz="0" w:space="0" w:color="auto"/>
        <w:left w:val="none" w:sz="0" w:space="0" w:color="auto"/>
        <w:bottom w:val="none" w:sz="0" w:space="0" w:color="auto"/>
        <w:right w:val="none" w:sz="0" w:space="0" w:color="auto"/>
      </w:divBdr>
      <w:divsChild>
        <w:div w:id="1065757398">
          <w:marLeft w:val="0"/>
          <w:marRight w:val="0"/>
          <w:marTop w:val="0"/>
          <w:marBottom w:val="0"/>
          <w:divBdr>
            <w:top w:val="none" w:sz="0" w:space="0" w:color="auto"/>
            <w:left w:val="none" w:sz="0" w:space="0" w:color="auto"/>
            <w:bottom w:val="none" w:sz="0" w:space="0" w:color="auto"/>
            <w:right w:val="none" w:sz="0" w:space="0" w:color="auto"/>
          </w:divBdr>
          <w:divsChild>
            <w:div w:id="683364616">
              <w:marLeft w:val="0"/>
              <w:marRight w:val="0"/>
              <w:marTop w:val="0"/>
              <w:marBottom w:val="0"/>
              <w:divBdr>
                <w:top w:val="none" w:sz="0" w:space="0" w:color="auto"/>
                <w:left w:val="none" w:sz="0" w:space="0" w:color="auto"/>
                <w:bottom w:val="none" w:sz="0" w:space="0" w:color="auto"/>
                <w:right w:val="none" w:sz="0" w:space="0" w:color="auto"/>
              </w:divBdr>
            </w:div>
          </w:divsChild>
        </w:div>
        <w:div w:id="59333945">
          <w:marLeft w:val="0"/>
          <w:marRight w:val="0"/>
          <w:marTop w:val="0"/>
          <w:marBottom w:val="0"/>
          <w:divBdr>
            <w:top w:val="none" w:sz="0" w:space="0" w:color="auto"/>
            <w:left w:val="none" w:sz="0" w:space="0" w:color="auto"/>
            <w:bottom w:val="none" w:sz="0" w:space="0" w:color="auto"/>
            <w:right w:val="none" w:sz="0" w:space="0" w:color="auto"/>
          </w:divBdr>
          <w:divsChild>
            <w:div w:id="2074808151">
              <w:marLeft w:val="0"/>
              <w:marRight w:val="0"/>
              <w:marTop w:val="0"/>
              <w:marBottom w:val="0"/>
              <w:divBdr>
                <w:top w:val="none" w:sz="0" w:space="0" w:color="auto"/>
                <w:left w:val="none" w:sz="0" w:space="0" w:color="auto"/>
                <w:bottom w:val="none" w:sz="0" w:space="0" w:color="auto"/>
                <w:right w:val="none" w:sz="0" w:space="0" w:color="auto"/>
              </w:divBdr>
              <w:divsChild>
                <w:div w:id="1783572968">
                  <w:marLeft w:val="0"/>
                  <w:marRight w:val="0"/>
                  <w:marTop w:val="0"/>
                  <w:marBottom w:val="360"/>
                  <w:divBdr>
                    <w:top w:val="none" w:sz="0" w:space="0" w:color="auto"/>
                    <w:left w:val="none" w:sz="0" w:space="0" w:color="auto"/>
                    <w:bottom w:val="none" w:sz="0" w:space="0" w:color="auto"/>
                    <w:right w:val="none" w:sz="0" w:space="0" w:color="auto"/>
                  </w:divBdr>
                  <w:divsChild>
                    <w:div w:id="274675767">
                      <w:marLeft w:val="0"/>
                      <w:marRight w:val="0"/>
                      <w:marTop w:val="0"/>
                      <w:marBottom w:val="0"/>
                      <w:divBdr>
                        <w:top w:val="none" w:sz="0" w:space="0" w:color="auto"/>
                        <w:left w:val="none" w:sz="0" w:space="0" w:color="auto"/>
                        <w:bottom w:val="none" w:sz="0" w:space="0" w:color="auto"/>
                        <w:right w:val="none" w:sz="0" w:space="0" w:color="auto"/>
                      </w:divBdr>
                      <w:divsChild>
                        <w:div w:id="1640305913">
                          <w:marLeft w:val="0"/>
                          <w:marRight w:val="300"/>
                          <w:marTop w:val="0"/>
                          <w:marBottom w:val="0"/>
                          <w:divBdr>
                            <w:top w:val="none" w:sz="0" w:space="0" w:color="auto"/>
                            <w:left w:val="none" w:sz="0" w:space="0" w:color="auto"/>
                            <w:bottom w:val="none" w:sz="0" w:space="0" w:color="auto"/>
                            <w:right w:val="none" w:sz="0" w:space="0" w:color="auto"/>
                          </w:divBdr>
                          <w:divsChild>
                            <w:div w:id="9569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515">
                      <w:marLeft w:val="0"/>
                      <w:marRight w:val="120"/>
                      <w:marTop w:val="0"/>
                      <w:marBottom w:val="0"/>
                      <w:divBdr>
                        <w:top w:val="none" w:sz="0" w:space="0" w:color="auto"/>
                        <w:left w:val="none" w:sz="0" w:space="0" w:color="auto"/>
                        <w:bottom w:val="none" w:sz="0" w:space="0" w:color="auto"/>
                        <w:right w:val="none" w:sz="0" w:space="0" w:color="auto"/>
                      </w:divBdr>
                    </w:div>
                    <w:div w:id="116071547">
                      <w:marLeft w:val="0"/>
                      <w:marRight w:val="120"/>
                      <w:marTop w:val="0"/>
                      <w:marBottom w:val="0"/>
                      <w:divBdr>
                        <w:top w:val="none" w:sz="0" w:space="0" w:color="auto"/>
                        <w:left w:val="none" w:sz="0" w:space="0" w:color="auto"/>
                        <w:bottom w:val="none" w:sz="0" w:space="0" w:color="auto"/>
                        <w:right w:val="none" w:sz="0" w:space="0" w:color="auto"/>
                      </w:divBdr>
                    </w:div>
                    <w:div w:id="716901026">
                      <w:marLeft w:val="0"/>
                      <w:marRight w:val="120"/>
                      <w:marTop w:val="0"/>
                      <w:marBottom w:val="0"/>
                      <w:divBdr>
                        <w:top w:val="none" w:sz="0" w:space="0" w:color="auto"/>
                        <w:left w:val="none" w:sz="0" w:space="0" w:color="auto"/>
                        <w:bottom w:val="none" w:sz="0" w:space="0" w:color="auto"/>
                        <w:right w:val="none" w:sz="0" w:space="0" w:color="auto"/>
                      </w:divBdr>
                    </w:div>
                  </w:divsChild>
                </w:div>
                <w:div w:id="1350911591">
                  <w:marLeft w:val="0"/>
                  <w:marRight w:val="0"/>
                  <w:marTop w:val="0"/>
                  <w:marBottom w:val="0"/>
                  <w:divBdr>
                    <w:top w:val="none" w:sz="0" w:space="0" w:color="auto"/>
                    <w:left w:val="none" w:sz="0" w:space="0" w:color="auto"/>
                    <w:bottom w:val="none" w:sz="0" w:space="0" w:color="auto"/>
                    <w:right w:val="none" w:sz="0" w:space="0" w:color="auto"/>
                  </w:divBdr>
                  <w:divsChild>
                    <w:div w:id="1085496542">
                      <w:marLeft w:val="180"/>
                      <w:marRight w:val="0"/>
                      <w:marTop w:val="150"/>
                      <w:marBottom w:val="150"/>
                      <w:divBdr>
                        <w:top w:val="single" w:sz="12" w:space="0" w:color="CCCCCC"/>
                        <w:left w:val="none" w:sz="0" w:space="0" w:color="auto"/>
                        <w:bottom w:val="single" w:sz="12" w:space="0" w:color="CCCCCC"/>
                        <w:right w:val="none" w:sz="0" w:space="0" w:color="auto"/>
                      </w:divBdr>
                      <w:divsChild>
                        <w:div w:id="11609970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rack.com/tmontel/" TargetMode="External"/><Relationship Id="rId5" Type="http://schemas.openxmlformats.org/officeDocument/2006/relationships/settings" Target="settings.xml"/><Relationship Id="rId10" Type="http://schemas.openxmlformats.org/officeDocument/2006/relationships/hyperlink" Target="mailto:afranko@blracademy.org" TargetMode="External"/><Relationship Id="rId4" Type="http://schemas.microsoft.com/office/2007/relationships/stylesWithEffects" Target="stylesWithEffects.xml"/><Relationship Id="rId9" Type="http://schemas.openxmlformats.org/officeDocument/2006/relationships/hyperlink" Target="mailto:hcockerham@blr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1E914-AB84-40A9-88E7-B201E163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2</cp:revision>
  <dcterms:created xsi:type="dcterms:W3CDTF">2014-09-15T21:59:00Z</dcterms:created>
  <dcterms:modified xsi:type="dcterms:W3CDTF">2014-09-15T21:59:00Z</dcterms:modified>
</cp:coreProperties>
</file>