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B2" w:rsidRDefault="008407B2" w:rsidP="008407B2">
      <w:pPr>
        <w:rPr>
          <w:b/>
          <w:bCs/>
          <w:u w:val="single"/>
        </w:rPr>
      </w:pPr>
      <w:r>
        <w:rPr>
          <w:b/>
          <w:bCs/>
          <w:u w:val="single"/>
        </w:rPr>
        <w:t>END OF YEAR SURVEY</w:t>
      </w:r>
    </w:p>
    <w:p w:rsidR="008407B2" w:rsidRDefault="008407B2" w:rsidP="008407B2">
      <w:r>
        <w:t>Dear Parents,</w:t>
      </w:r>
    </w:p>
    <w:p w:rsidR="008407B2" w:rsidRDefault="008407B2" w:rsidP="008407B2"/>
    <w:p w:rsidR="008407B2" w:rsidRDefault="008407B2" w:rsidP="008407B2">
      <w:r>
        <w:t xml:space="preserve">Near the end of each school year, we the staff of Banning Lewis Ranch Academy solicit the input of our families through a survey. The structure of the survey was changed this year by </w:t>
      </w:r>
      <w:proofErr w:type="spellStart"/>
      <w:r>
        <w:t>Mosaica</w:t>
      </w:r>
      <w:proofErr w:type="spellEnd"/>
      <w:r>
        <w:t xml:space="preserve"> Education. Instead of a paper format, you will have the opportunity to respond electronically using the link below. The window for the survey will close on Friday, May 15. Once the survey is complete, the results will be shared with the school administration and board of directors. It is always our intention to best serve you and your children. Your positive feedback is always appreciated. Your constructive feedback helps us improve and helps our school grow. Thank you for taking the time to provide us with your thoughts and comments. </w:t>
      </w:r>
    </w:p>
    <w:p w:rsidR="008407B2" w:rsidRDefault="008407B2" w:rsidP="008407B2"/>
    <w:p w:rsidR="008407B2" w:rsidRDefault="008407B2" w:rsidP="008407B2">
      <w:hyperlink r:id="rId9" w:history="1">
        <w:r>
          <w:rPr>
            <w:rStyle w:val="Hyperlink"/>
          </w:rPr>
          <w:t>https://www.surveymonkey.com/s/TGNWBLP</w:t>
        </w:r>
      </w:hyperlink>
    </w:p>
    <w:p w:rsidR="008407B2" w:rsidRDefault="008407B2" w:rsidP="008407B2">
      <w:pPr>
        <w:rPr>
          <w:b/>
          <w:bCs/>
          <w:u w:val="single"/>
        </w:rPr>
      </w:pPr>
    </w:p>
    <w:p w:rsidR="008407B2" w:rsidRDefault="008407B2" w:rsidP="008407B2">
      <w:pPr>
        <w:rPr>
          <w:b/>
          <w:bCs/>
          <w:u w:val="single"/>
        </w:rPr>
      </w:pPr>
      <w:r>
        <w:rPr>
          <w:b/>
          <w:bCs/>
          <w:u w:val="single"/>
        </w:rPr>
        <w:t>UPCOMING EVENTS</w:t>
      </w:r>
    </w:p>
    <w:p w:rsidR="008407B2" w:rsidRDefault="008407B2" w:rsidP="008407B2">
      <w:pPr>
        <w:numPr>
          <w:ilvl w:val="0"/>
          <w:numId w:val="18"/>
        </w:numPr>
        <w:rPr>
          <w:rFonts w:eastAsia="Times New Roman"/>
        </w:rPr>
      </w:pPr>
      <w:r>
        <w:rPr>
          <w:rFonts w:eastAsia="Times New Roman"/>
        </w:rPr>
        <w:t>May 11-15</w:t>
      </w:r>
      <w:r>
        <w:rPr>
          <w:rFonts w:eastAsia="Times New Roman"/>
          <w:vertAlign w:val="superscript"/>
        </w:rPr>
        <w:t>th</w:t>
      </w:r>
      <w:r>
        <w:rPr>
          <w:rFonts w:eastAsia="Times New Roman"/>
        </w:rPr>
        <w:t xml:space="preserve">: </w:t>
      </w:r>
      <w:r>
        <w:rPr>
          <w:rFonts w:eastAsia="Times New Roman"/>
          <w:b/>
          <w:bCs/>
        </w:rPr>
        <w:t xml:space="preserve">Spirit Week </w:t>
      </w:r>
      <w:r>
        <w:rPr>
          <w:rFonts w:eastAsia="Times New Roman"/>
        </w:rPr>
        <w:t>(uniforms not required if participating in spirit days)</w:t>
      </w:r>
    </w:p>
    <w:p w:rsidR="008407B2" w:rsidRDefault="008407B2" w:rsidP="008407B2">
      <w:pPr>
        <w:numPr>
          <w:ilvl w:val="1"/>
          <w:numId w:val="18"/>
        </w:numPr>
        <w:rPr>
          <w:rFonts w:eastAsia="Times New Roman"/>
        </w:rPr>
      </w:pPr>
      <w:r>
        <w:rPr>
          <w:rFonts w:eastAsia="Times New Roman"/>
        </w:rPr>
        <w:t>Tuesday – Twin Day</w:t>
      </w:r>
    </w:p>
    <w:p w:rsidR="008407B2" w:rsidRDefault="008407B2" w:rsidP="008407B2">
      <w:pPr>
        <w:numPr>
          <w:ilvl w:val="1"/>
          <w:numId w:val="18"/>
        </w:numPr>
        <w:rPr>
          <w:rFonts w:eastAsia="Times New Roman"/>
        </w:rPr>
      </w:pPr>
      <w:r>
        <w:rPr>
          <w:rFonts w:eastAsia="Times New Roman"/>
        </w:rPr>
        <w:t>Wednesday – Pajama Day</w:t>
      </w:r>
    </w:p>
    <w:p w:rsidR="008407B2" w:rsidRDefault="008407B2" w:rsidP="008407B2">
      <w:pPr>
        <w:numPr>
          <w:ilvl w:val="1"/>
          <w:numId w:val="18"/>
        </w:numPr>
        <w:rPr>
          <w:rFonts w:eastAsia="Times New Roman"/>
        </w:rPr>
      </w:pPr>
      <w:r>
        <w:rPr>
          <w:rFonts w:eastAsia="Times New Roman"/>
        </w:rPr>
        <w:t>Thursday &amp; Friday are special events for Middle School—See attire below:</w:t>
      </w:r>
    </w:p>
    <w:p w:rsidR="008407B2" w:rsidRDefault="008407B2" w:rsidP="008407B2">
      <w:pPr>
        <w:numPr>
          <w:ilvl w:val="0"/>
          <w:numId w:val="18"/>
        </w:numPr>
        <w:rPr>
          <w:rFonts w:eastAsia="Times New Roman"/>
        </w:rPr>
      </w:pPr>
      <w:r>
        <w:rPr>
          <w:rFonts w:eastAsia="Times New Roman"/>
        </w:rPr>
        <w:t>May 14</w:t>
      </w:r>
      <w:r>
        <w:rPr>
          <w:rFonts w:eastAsia="Times New Roman"/>
          <w:vertAlign w:val="superscript"/>
        </w:rPr>
        <w:t>th</w:t>
      </w:r>
      <w:r>
        <w:rPr>
          <w:rFonts w:eastAsia="Times New Roman"/>
        </w:rPr>
        <w:t xml:space="preserve">: </w:t>
      </w:r>
      <w:r>
        <w:rPr>
          <w:rFonts w:eastAsia="Times New Roman"/>
          <w:b/>
          <w:bCs/>
        </w:rPr>
        <w:t>Sky Sox Math Day</w:t>
      </w:r>
      <w:r>
        <w:rPr>
          <w:rFonts w:eastAsia="Times New Roman"/>
        </w:rPr>
        <w:t>- Students may wear jeans and a uniform shirt.  Needed Items: Sun Block, Jacket, lunch or money to purchase lunch. If a student is bringing a sack lunch to the game, drinks need to be sealed before entering the park. NO Open containers.</w:t>
      </w:r>
    </w:p>
    <w:p w:rsidR="008407B2" w:rsidRDefault="008407B2" w:rsidP="008407B2">
      <w:pPr>
        <w:numPr>
          <w:ilvl w:val="0"/>
          <w:numId w:val="18"/>
        </w:numPr>
        <w:rPr>
          <w:rFonts w:eastAsia="Times New Roman"/>
        </w:rPr>
      </w:pPr>
      <w:r>
        <w:rPr>
          <w:rFonts w:eastAsia="Times New Roman"/>
        </w:rPr>
        <w:t>May 15</w:t>
      </w:r>
      <w:r>
        <w:rPr>
          <w:rFonts w:eastAsia="Times New Roman"/>
          <w:vertAlign w:val="superscript"/>
        </w:rPr>
        <w:t>th</w:t>
      </w:r>
      <w:r>
        <w:rPr>
          <w:rFonts w:eastAsia="Times New Roman"/>
        </w:rPr>
        <w:t xml:space="preserve">: </w:t>
      </w:r>
      <w:r>
        <w:rPr>
          <w:rFonts w:eastAsia="Times New Roman"/>
          <w:b/>
          <w:bCs/>
        </w:rPr>
        <w:t>Field Day</w:t>
      </w:r>
      <w:r>
        <w:rPr>
          <w:rFonts w:eastAsia="Times New Roman"/>
        </w:rPr>
        <w:t>- Please have students wear appropriate athletic wear for the day. Be prepared for inclement weather. Send with refillable water bottles, snacks, and sunscreen.</w:t>
      </w:r>
    </w:p>
    <w:p w:rsidR="008407B2" w:rsidRDefault="008407B2" w:rsidP="008407B2">
      <w:pPr>
        <w:pStyle w:val="ListParagraph"/>
        <w:numPr>
          <w:ilvl w:val="0"/>
          <w:numId w:val="18"/>
        </w:numPr>
        <w:spacing w:after="0" w:line="240" w:lineRule="auto"/>
        <w:contextualSpacing w:val="0"/>
      </w:pPr>
      <w:r>
        <w:t>May 22</w:t>
      </w:r>
      <w:r>
        <w:rPr>
          <w:vertAlign w:val="superscript"/>
        </w:rPr>
        <w:t>nd</w:t>
      </w:r>
      <w:r>
        <w:t xml:space="preserve">  </w:t>
      </w:r>
      <w:r>
        <w:rPr>
          <w:b/>
          <w:bCs/>
        </w:rPr>
        <w:t>Comma-Con Presentation/Assembly</w:t>
      </w:r>
      <w:r>
        <w:t xml:space="preserve"> </w:t>
      </w:r>
    </w:p>
    <w:p w:rsidR="008407B2" w:rsidRDefault="008407B2" w:rsidP="008407B2">
      <w:pPr>
        <w:pStyle w:val="ListParagraph"/>
        <w:numPr>
          <w:ilvl w:val="0"/>
          <w:numId w:val="18"/>
        </w:numPr>
        <w:spacing w:after="0" w:line="240" w:lineRule="auto"/>
        <w:contextualSpacing w:val="0"/>
      </w:pPr>
      <w:r>
        <w:t>May 25</w:t>
      </w:r>
      <w:r>
        <w:rPr>
          <w:vertAlign w:val="superscript"/>
        </w:rPr>
        <w:t>th</w:t>
      </w:r>
      <w:r>
        <w:t xml:space="preserve"> </w:t>
      </w:r>
      <w:r>
        <w:rPr>
          <w:b/>
          <w:bCs/>
        </w:rPr>
        <w:t>Memorial Day</w:t>
      </w:r>
      <w:r>
        <w:t xml:space="preserve"> (No School).</w:t>
      </w:r>
    </w:p>
    <w:p w:rsidR="008407B2" w:rsidRDefault="008407B2" w:rsidP="008407B2">
      <w:pPr>
        <w:rPr>
          <w:sz w:val="18"/>
          <w:szCs w:val="18"/>
        </w:rPr>
      </w:pPr>
    </w:p>
    <w:p w:rsidR="008407B2" w:rsidRDefault="008407B2" w:rsidP="008407B2">
      <w:pPr>
        <w:rPr>
          <w:color w:val="1F497D"/>
          <w:sz w:val="32"/>
          <w:szCs w:val="32"/>
        </w:rPr>
      </w:pPr>
      <w:r>
        <w:rPr>
          <w:color w:val="1F497D"/>
          <w:sz w:val="32"/>
          <w:szCs w:val="32"/>
        </w:rPr>
        <w:t>Here’s what your students are doing this week:</w:t>
      </w:r>
    </w:p>
    <w:p w:rsidR="008407B2" w:rsidRDefault="008407B2" w:rsidP="008407B2">
      <w:r>
        <w:rPr>
          <w:rFonts w:ascii="Blackadder ITC" w:hAnsi="Blackadder ITC"/>
          <w:color w:val="1F497D"/>
          <w:sz w:val="32"/>
          <w:szCs w:val="32"/>
        </w:rPr>
        <w:t xml:space="preserve">Math:   </w:t>
      </w:r>
      <w:r>
        <w:t>Mr. Como</w:t>
      </w:r>
    </w:p>
    <w:p w:rsidR="008407B2" w:rsidRDefault="008407B2" w:rsidP="008407B2"/>
    <w:p w:rsidR="008407B2" w:rsidRDefault="008407B2" w:rsidP="008407B2">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8407B2" w:rsidRDefault="008407B2" w:rsidP="008407B2">
      <w:r>
        <w:t>This week in social studies students will be taking their assessment on the Roman Republic and Empire. The study guide was handed out last Wednesday and has been on my website as well. Students spent Monday in class studying with their peers through a variety of activities. The DBQ packets that were handed out last week are due on Wednesday. Students must complete the “Background Essay” and the questions below the documents only. Copies of the DBQs can be found on my website as students work through their projects, due Thursday the 21</w:t>
      </w:r>
      <w:r>
        <w:rPr>
          <w:vertAlign w:val="superscript"/>
        </w:rPr>
        <w:t>st</w:t>
      </w:r>
      <w:r>
        <w:t>.</w:t>
      </w:r>
    </w:p>
    <w:p w:rsidR="008407B2" w:rsidRDefault="008407B2" w:rsidP="008407B2">
      <w:pPr>
        <w:rPr>
          <w:rFonts w:ascii="Blackadder ITC" w:hAnsi="Blackadder ITC"/>
          <w:color w:val="1F497D"/>
          <w:sz w:val="16"/>
          <w:szCs w:val="16"/>
        </w:rPr>
      </w:pPr>
    </w:p>
    <w:p w:rsidR="008407B2" w:rsidRDefault="008407B2" w:rsidP="008407B2">
      <w:r>
        <w:rPr>
          <w:rFonts w:ascii="Blackadder ITC" w:hAnsi="Blackadder ITC"/>
          <w:color w:val="1F497D"/>
          <w:sz w:val="32"/>
          <w:szCs w:val="32"/>
        </w:rPr>
        <w:t xml:space="preserve">Science:  </w:t>
      </w:r>
      <w:r>
        <w:t>Mrs. Hill</w:t>
      </w:r>
    </w:p>
    <w:p w:rsidR="008407B2" w:rsidRDefault="008407B2" w:rsidP="008407B2">
      <w:r>
        <w:t>This week we will start a new unit on digestive and urinary systems.  The students will all receive a printed copy of the notes.  The notes will also be on the website.  We will be doing a digestive lab on Wednesday. This unit will have questions on the final exam. Students will then be getting ready for the final exam</w:t>
      </w:r>
      <w:proofErr w:type="gramStart"/>
      <w:r>
        <w:t>..</w:t>
      </w:r>
      <w:proofErr w:type="gramEnd"/>
      <w:r>
        <w:t>  They will receive a study guide with everything on the exam. The final exam will be next Wednesday May 20</w:t>
      </w:r>
      <w:r>
        <w:rPr>
          <w:vertAlign w:val="superscript"/>
        </w:rPr>
        <w:t>th</w:t>
      </w:r>
      <w:r>
        <w:t>.  Please look at power school for your child’s missing assignments.  They can still turn things in for up to half credit.  No test can be retaken at this point.  </w:t>
      </w:r>
    </w:p>
    <w:p w:rsidR="008407B2" w:rsidRDefault="008407B2" w:rsidP="008407B2"/>
    <w:p w:rsidR="008407B2" w:rsidRDefault="008407B2" w:rsidP="008407B2"/>
    <w:p w:rsidR="008407B2" w:rsidRDefault="008407B2" w:rsidP="008407B2">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8407B2" w:rsidRDefault="008407B2" w:rsidP="008407B2">
      <w:r>
        <w:t xml:space="preserve">Today your student received a Comma-Con Menu of Options. This menu and its completed work </w:t>
      </w:r>
      <w:proofErr w:type="gramStart"/>
      <w:r>
        <w:t>is</w:t>
      </w:r>
      <w:proofErr w:type="gramEnd"/>
      <w:r>
        <w:t xml:space="preserve"> due Tues. May 19.  </w:t>
      </w:r>
      <w:r>
        <w:rPr>
          <w:b/>
          <w:bCs/>
        </w:rPr>
        <w:t>No late work will be accepted.</w:t>
      </w:r>
      <w:r>
        <w:t xml:space="preserve"> They must choose options to total 50 </w:t>
      </w:r>
      <w:proofErr w:type="gramStart"/>
      <w:r>
        <w:t>points,</w:t>
      </w:r>
      <w:proofErr w:type="gramEnd"/>
      <w:r>
        <w:t xml:space="preserve"> this includes an option for submission in the writing festival competition. The menu (and completed work) </w:t>
      </w:r>
      <w:r>
        <w:rPr>
          <w:b/>
          <w:bCs/>
        </w:rPr>
        <w:t>MUST</w:t>
      </w:r>
      <w:r>
        <w:t xml:space="preserve"> be turned in and signed by me in order to receive credit for the assignment.  The menu, Comma-Con Written Submission and Portfolio Submission requirements, as well as the Portfolio plan, are also available on my website. Students will have the rest of this week in </w:t>
      </w:r>
      <w:proofErr w:type="gramStart"/>
      <w:r>
        <w:t>class  and</w:t>
      </w:r>
      <w:proofErr w:type="gramEnd"/>
      <w:r>
        <w:t xml:space="preserve"> class time on Monday, May 18 to complete the menu.  Many options may also be worked on at home.</w:t>
      </w:r>
    </w:p>
    <w:p w:rsidR="008407B2" w:rsidRDefault="008407B2" w:rsidP="008407B2"/>
    <w:p w:rsidR="008407B2" w:rsidRDefault="008407B2" w:rsidP="008407B2">
      <w:r>
        <w:t xml:space="preserve">The final Reading Requirements check point is Monday, May 18.  Please ask your student what they have left to complete in order to fulfill this assignment. </w:t>
      </w:r>
      <w:r>
        <w:rPr>
          <w:b/>
          <w:bCs/>
        </w:rPr>
        <w:t>No late work will be accepted.</w:t>
      </w:r>
      <w:r>
        <w:t xml:space="preserve"> </w:t>
      </w:r>
      <w:r>
        <w:rPr>
          <w:u w:val="single"/>
        </w:rPr>
        <w:t xml:space="preserve">The 4th Quarter reading requirements and timeline </w:t>
      </w:r>
      <w:r>
        <w:t>are posted on my website,   </w:t>
      </w:r>
      <w:hyperlink r:id="rId10" w:history="1">
        <w:r>
          <w:rPr>
            <w:rStyle w:val="Hyperlink"/>
          </w:rPr>
          <w:t>http://www.schoolrack.com/tmontel/</w:t>
        </w:r>
      </w:hyperlink>
      <w:r>
        <w:t xml:space="preserve"> .    In addition, you’ll find the reading checklist, Notice and Note worksheet, and Book Summaries.   </w:t>
      </w:r>
    </w:p>
    <w:p w:rsidR="00237137" w:rsidRPr="00FC4CAE" w:rsidRDefault="00237137" w:rsidP="00237137">
      <w:pPr>
        <w:rPr>
          <w:sz w:val="24"/>
          <w:szCs w:val="24"/>
        </w:rPr>
      </w:pPr>
      <w:bookmarkStart w:id="0" w:name="_GoBack"/>
      <w:bookmarkEnd w:id="0"/>
    </w:p>
    <w:sectPr w:rsidR="00237137" w:rsidRPr="00FC4CAE" w:rsidSect="008D5EC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01" w:rsidRDefault="00E20901" w:rsidP="00E4545D">
      <w:r>
        <w:separator/>
      </w:r>
    </w:p>
  </w:endnote>
  <w:endnote w:type="continuationSeparator" w:id="0">
    <w:p w:rsidR="00E20901" w:rsidRDefault="00E20901"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AE" w:rsidRDefault="00FC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01" w:rsidRDefault="00E20901" w:rsidP="00E4545D">
      <w:r>
        <w:separator/>
      </w:r>
    </w:p>
  </w:footnote>
  <w:footnote w:type="continuationSeparator" w:id="0">
    <w:p w:rsidR="00E20901" w:rsidRDefault="00E20901"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AE" w:rsidRPr="00E4545D" w:rsidRDefault="00FC4CAE"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E00FE"/>
    <w:multiLevelType w:val="hybridMultilevel"/>
    <w:tmpl w:val="7F1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41C5"/>
    <w:multiLevelType w:val="hybridMultilevel"/>
    <w:tmpl w:val="E292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E53EA"/>
    <w:multiLevelType w:val="hybridMultilevel"/>
    <w:tmpl w:val="0D00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8"/>
  </w:num>
  <w:num w:numId="5">
    <w:abstractNumId w:val="0"/>
  </w:num>
  <w:num w:numId="6">
    <w:abstractNumId w:val="3"/>
  </w:num>
  <w:num w:numId="7">
    <w:abstractNumId w:val="14"/>
  </w:num>
  <w:num w:numId="8">
    <w:abstractNumId w:val="16"/>
  </w:num>
  <w:num w:numId="9">
    <w:abstractNumId w:val="10"/>
  </w:num>
  <w:num w:numId="10">
    <w:abstractNumId w:val="6"/>
  </w:num>
  <w:num w:numId="11">
    <w:abstractNumId w:val="9"/>
  </w:num>
  <w:num w:numId="12">
    <w:abstractNumId w:val="11"/>
  </w:num>
  <w:num w:numId="13">
    <w:abstractNumId w:val="17"/>
  </w:num>
  <w:num w:numId="14">
    <w:abstractNumId w:val="7"/>
  </w:num>
  <w:num w:numId="15">
    <w:abstractNumId w:val="12"/>
  </w:num>
  <w:num w:numId="16">
    <w:abstractNumId w:val="1"/>
  </w:num>
  <w:num w:numId="17">
    <w:abstractNumId w:val="2"/>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15AF3"/>
    <w:rsid w:val="00062680"/>
    <w:rsid w:val="00091951"/>
    <w:rsid w:val="0010242C"/>
    <w:rsid w:val="00106FA8"/>
    <w:rsid w:val="00126EDB"/>
    <w:rsid w:val="0013381B"/>
    <w:rsid w:val="00155335"/>
    <w:rsid w:val="0016167D"/>
    <w:rsid w:val="00172BB2"/>
    <w:rsid w:val="001E6888"/>
    <w:rsid w:val="001F4C02"/>
    <w:rsid w:val="001F4D1D"/>
    <w:rsid w:val="00237137"/>
    <w:rsid w:val="0027044B"/>
    <w:rsid w:val="00296199"/>
    <w:rsid w:val="002B696C"/>
    <w:rsid w:val="002D778D"/>
    <w:rsid w:val="002E319F"/>
    <w:rsid w:val="002E7736"/>
    <w:rsid w:val="0032233F"/>
    <w:rsid w:val="00344392"/>
    <w:rsid w:val="003667FE"/>
    <w:rsid w:val="00393136"/>
    <w:rsid w:val="00436BB7"/>
    <w:rsid w:val="004836A8"/>
    <w:rsid w:val="004954D2"/>
    <w:rsid w:val="00505089"/>
    <w:rsid w:val="005675FD"/>
    <w:rsid w:val="005757E9"/>
    <w:rsid w:val="0058402C"/>
    <w:rsid w:val="00596085"/>
    <w:rsid w:val="005E217C"/>
    <w:rsid w:val="0069473A"/>
    <w:rsid w:val="00703EB0"/>
    <w:rsid w:val="007641E4"/>
    <w:rsid w:val="007729EA"/>
    <w:rsid w:val="00793A72"/>
    <w:rsid w:val="00832BCB"/>
    <w:rsid w:val="008407B2"/>
    <w:rsid w:val="00897547"/>
    <w:rsid w:val="008D5ECF"/>
    <w:rsid w:val="008E5004"/>
    <w:rsid w:val="00951A36"/>
    <w:rsid w:val="00973D61"/>
    <w:rsid w:val="009C1432"/>
    <w:rsid w:val="009F064D"/>
    <w:rsid w:val="009F161C"/>
    <w:rsid w:val="00A25E89"/>
    <w:rsid w:val="00A6289C"/>
    <w:rsid w:val="00AB7782"/>
    <w:rsid w:val="00B567E7"/>
    <w:rsid w:val="00B6049F"/>
    <w:rsid w:val="00B71951"/>
    <w:rsid w:val="00BF3CEF"/>
    <w:rsid w:val="00C35CDA"/>
    <w:rsid w:val="00C4556D"/>
    <w:rsid w:val="00C81535"/>
    <w:rsid w:val="00CC2191"/>
    <w:rsid w:val="00CD6138"/>
    <w:rsid w:val="00CE0B21"/>
    <w:rsid w:val="00CE7DF3"/>
    <w:rsid w:val="00D15590"/>
    <w:rsid w:val="00D95F63"/>
    <w:rsid w:val="00DA4D89"/>
    <w:rsid w:val="00DA5B3D"/>
    <w:rsid w:val="00DB60CE"/>
    <w:rsid w:val="00DE4ECF"/>
    <w:rsid w:val="00E04769"/>
    <w:rsid w:val="00E20901"/>
    <w:rsid w:val="00E4545D"/>
    <w:rsid w:val="00E55F25"/>
    <w:rsid w:val="00E81B0F"/>
    <w:rsid w:val="00EB429E"/>
    <w:rsid w:val="00ED7259"/>
    <w:rsid w:val="00F00D3C"/>
    <w:rsid w:val="00F0299E"/>
    <w:rsid w:val="00F05545"/>
    <w:rsid w:val="00F53254"/>
    <w:rsid w:val="00F65B9E"/>
    <w:rsid w:val="00FB1446"/>
    <w:rsid w:val="00FB7739"/>
    <w:rsid w:val="00FC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81444">
      <w:bodyDiv w:val="1"/>
      <w:marLeft w:val="0"/>
      <w:marRight w:val="0"/>
      <w:marTop w:val="0"/>
      <w:marBottom w:val="0"/>
      <w:divBdr>
        <w:top w:val="none" w:sz="0" w:space="0" w:color="auto"/>
        <w:left w:val="none" w:sz="0" w:space="0" w:color="auto"/>
        <w:bottom w:val="none" w:sz="0" w:space="0" w:color="auto"/>
        <w:right w:val="none" w:sz="0" w:space="0" w:color="auto"/>
      </w:divBdr>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choolrack.com/tmontel/" TargetMode="External"/><Relationship Id="rId4" Type="http://schemas.microsoft.com/office/2007/relationships/stylesWithEffects" Target="stylesWithEffects.xml"/><Relationship Id="rId9" Type="http://schemas.openxmlformats.org/officeDocument/2006/relationships/hyperlink" Target="https://www.surveymonkey.com/s/TGNWBL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E0575-ED31-48C5-9CFE-E8653A27D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2015-05-12T14:16:00Z</dcterms:created>
  <dcterms:modified xsi:type="dcterms:W3CDTF">2015-05-12T14:16:00Z</dcterms:modified>
</cp:coreProperties>
</file>