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0B" w:rsidRDefault="00240A0B" w:rsidP="00240A0B">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240A0B" w:rsidRDefault="00240A0B" w:rsidP="00240A0B">
      <w:pPr>
        <w:rPr>
          <w:u w:val="single"/>
        </w:rPr>
      </w:pPr>
      <w:r>
        <w:rPr>
          <w:b/>
          <w:bCs/>
          <w:u w:val="single"/>
        </w:rPr>
        <w:t>STUDENT COUNCIL</w:t>
      </w:r>
    </w:p>
    <w:p w:rsidR="00240A0B" w:rsidRDefault="00240A0B" w:rsidP="00240A0B">
      <w:r>
        <w:t xml:space="preserve">Our second Comma-Con fundraising event was kicked off Monday with an assembly inspiring our students to encourage safety in homes, recreation, and at work with </w:t>
      </w:r>
      <w:r>
        <w:rPr>
          <w:b/>
          <w:bCs/>
          <w:sz w:val="24"/>
          <w:szCs w:val="24"/>
          <w:u w:val="single"/>
        </w:rPr>
        <w:t>Right Response First Aid Kits</w:t>
      </w:r>
      <w:r>
        <w:t>.  These kits are on display just outside the library if you would like to see the product’s contents.  Students will be bringing home order form envelopes on Tuesday – this fundraiser starts on Monday, April 13</w:t>
      </w:r>
      <w:r>
        <w:rPr>
          <w:vertAlign w:val="superscript"/>
        </w:rPr>
        <w:t>th</w:t>
      </w:r>
      <w:r>
        <w:t xml:space="preserve"> and ends April 24</w:t>
      </w:r>
      <w:r>
        <w:rPr>
          <w:vertAlign w:val="superscript"/>
        </w:rPr>
        <w:t>th</w:t>
      </w:r>
      <w:r>
        <w:t xml:space="preserve">!!  If you would like to order, please complete the order form on the back of the envelope with ordering details and products desired – to complete the order just send a check or cash back to school with your student in the envelope.  Student council members will collect the orders from homeroom teachers.  Orders will be distributed 10 days after submission.  </w:t>
      </w:r>
    </w:p>
    <w:p w:rsidR="00240A0B" w:rsidRDefault="00240A0B" w:rsidP="00240A0B">
      <w:r>
        <w:t xml:space="preserve">We sincerely THANK YOU for the support of our fundraisers.  The proceeds from this fundraiser will go towards books and outlying costs to bring in the authors:  </w:t>
      </w:r>
      <w:r>
        <w:rPr>
          <w:b/>
          <w:bCs/>
        </w:rPr>
        <w:t>ROLAND SMITH</w:t>
      </w:r>
      <w:r>
        <w:t xml:space="preserve"> to the middle school and </w:t>
      </w:r>
      <w:r>
        <w:rPr>
          <w:b/>
          <w:bCs/>
        </w:rPr>
        <w:t>JUDY COX</w:t>
      </w:r>
      <w:r>
        <w:t xml:space="preserve"> for the elementary in May.  If you would like further information about the authors, go to:  </w:t>
      </w:r>
      <w:hyperlink r:id="rId5" w:history="1">
        <w:r>
          <w:rPr>
            <w:rStyle w:val="Hyperlink"/>
          </w:rPr>
          <w:t>www.rolandsmith.com</w:t>
        </w:r>
      </w:hyperlink>
      <w:r>
        <w:t xml:space="preserve">  or </w:t>
      </w:r>
      <w:hyperlink r:id="rId6" w:history="1">
        <w:r>
          <w:rPr>
            <w:rStyle w:val="Hyperlink"/>
          </w:rPr>
          <w:t>www.judycox.net</w:t>
        </w:r>
      </w:hyperlink>
      <w:r>
        <w:t>.  </w:t>
      </w:r>
      <w:r>
        <w:rPr>
          <w:rFonts w:ascii="Wingdings" w:hAnsi="Wingdings"/>
        </w:rPr>
        <w:t></w:t>
      </w:r>
    </w:p>
    <w:p w:rsidR="00240A0B" w:rsidRDefault="00240A0B" w:rsidP="00240A0B">
      <w:pPr>
        <w:rPr>
          <w:sz w:val="18"/>
          <w:szCs w:val="18"/>
        </w:rPr>
      </w:pPr>
    </w:p>
    <w:p w:rsidR="00240A0B" w:rsidRDefault="00240A0B" w:rsidP="00240A0B">
      <w:pPr>
        <w:rPr>
          <w:u w:val="single"/>
        </w:rPr>
      </w:pPr>
      <w:r>
        <w:rPr>
          <w:b/>
          <w:bCs/>
          <w:u w:val="single"/>
        </w:rPr>
        <w:t>SKY SOX MATH DAY FIELD TRIP</w:t>
      </w:r>
      <w:proofErr w:type="gramStart"/>
      <w:r>
        <w:rPr>
          <w:b/>
          <w:bCs/>
          <w:u w:val="single"/>
        </w:rPr>
        <w:t>  Thursday</w:t>
      </w:r>
      <w:proofErr w:type="gramEnd"/>
      <w:r>
        <w:rPr>
          <w:b/>
          <w:bCs/>
          <w:u w:val="single"/>
        </w:rPr>
        <w:t>, May 14th</w:t>
      </w:r>
    </w:p>
    <w:p w:rsidR="00240A0B" w:rsidRDefault="00240A0B" w:rsidP="00240A0B">
      <w:r>
        <w:t>Sky Sox Field Trip permission forms must be turned in with payment (exact change) by Friday, May 1</w:t>
      </w:r>
      <w:r>
        <w:rPr>
          <w:vertAlign w:val="superscript"/>
        </w:rPr>
        <w:t>st</w:t>
      </w:r>
      <w:r>
        <w:t>.  Forms were sent out with your student in their homerooms.  Extra forms are available from the front desk as well.</w:t>
      </w:r>
    </w:p>
    <w:p w:rsidR="00240A0B" w:rsidRDefault="00240A0B" w:rsidP="00240A0B"/>
    <w:p w:rsidR="00240A0B" w:rsidRDefault="00240A0B" w:rsidP="00240A0B">
      <w:pPr>
        <w:rPr>
          <w:sz w:val="18"/>
          <w:szCs w:val="18"/>
        </w:rPr>
      </w:pPr>
    </w:p>
    <w:p w:rsidR="00240A0B" w:rsidRDefault="00240A0B" w:rsidP="00240A0B">
      <w:pPr>
        <w:rPr>
          <w:color w:val="1F497D"/>
          <w:sz w:val="32"/>
          <w:szCs w:val="32"/>
        </w:rPr>
      </w:pPr>
      <w:r>
        <w:rPr>
          <w:color w:val="1F497D"/>
          <w:sz w:val="32"/>
          <w:szCs w:val="32"/>
        </w:rPr>
        <w:t>Here’s what your students are doing this week:</w:t>
      </w:r>
    </w:p>
    <w:p w:rsidR="00240A0B" w:rsidRDefault="00240A0B" w:rsidP="00240A0B">
      <w:r>
        <w:rPr>
          <w:rFonts w:ascii="Blackadder ITC" w:hAnsi="Blackadder ITC"/>
          <w:color w:val="1F497D"/>
          <w:sz w:val="32"/>
          <w:szCs w:val="32"/>
        </w:rPr>
        <w:t xml:space="preserve">Math:   </w:t>
      </w:r>
      <w:r>
        <w:t>Mr. Como</w:t>
      </w:r>
    </w:p>
    <w:p w:rsidR="00240A0B" w:rsidRDefault="00240A0B" w:rsidP="00240A0B">
      <w:pPr>
        <w:pStyle w:val="PlainText"/>
      </w:pPr>
      <w:r>
        <w:t>This week in math we’ll be taking a tour back through older concepts. Students will have brief homework assignments covering individual topics from earlier in the year. Each homework sheet has the chapter and section in the textbook where students can get help, if they need it, at my.hrw.com</w:t>
      </w:r>
    </w:p>
    <w:p w:rsidR="00240A0B" w:rsidRDefault="00240A0B" w:rsidP="00240A0B"/>
    <w:p w:rsidR="00240A0B" w:rsidRDefault="00240A0B" w:rsidP="00240A0B">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240A0B" w:rsidRDefault="00240A0B" w:rsidP="00240A0B">
      <w:r>
        <w:t>This week in social studies, students will be taking the state assessment in social studies (CMAS). Please be sure to rest and eat a well-balanced breakfast in order to be prepared to do your very best. Testing will be Tuesday-Thursday. In class, students will continue learning about ancient Rome as it transitioned from a republic into a massive empire. Students will continue watching the short online video series begun on e-Learning about the Punic Wars between Rome and Carthage. At the conclusion of the videos students will be reading and completing notes on the Roman Empire.</w:t>
      </w:r>
    </w:p>
    <w:p w:rsidR="00240A0B" w:rsidRDefault="00240A0B" w:rsidP="00240A0B">
      <w:pPr>
        <w:rPr>
          <w:rFonts w:ascii="Blackadder ITC" w:hAnsi="Blackadder ITC"/>
          <w:color w:val="1F497D"/>
          <w:sz w:val="16"/>
          <w:szCs w:val="16"/>
        </w:rPr>
      </w:pPr>
    </w:p>
    <w:p w:rsidR="00240A0B" w:rsidRDefault="00240A0B" w:rsidP="00240A0B">
      <w:r>
        <w:rPr>
          <w:rFonts w:ascii="Blackadder ITC" w:hAnsi="Blackadder ITC"/>
          <w:color w:val="1F497D"/>
          <w:sz w:val="32"/>
          <w:szCs w:val="32"/>
        </w:rPr>
        <w:t xml:space="preserve">Science:  </w:t>
      </w:r>
      <w:r>
        <w:t>Mrs. Hill</w:t>
      </w:r>
    </w:p>
    <w:p w:rsidR="00240A0B" w:rsidRDefault="00240A0B" w:rsidP="00240A0B"/>
    <w:p w:rsidR="00240A0B" w:rsidRDefault="00240A0B" w:rsidP="00240A0B">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AE1538" w:rsidRDefault="00240A0B">
      <w:r>
        <w:t xml:space="preserve">This week we hope to finish reading the novel, </w:t>
      </w:r>
      <w:r>
        <w:rPr>
          <w:u w:val="single"/>
        </w:rPr>
        <w:t xml:space="preserve">Peak, </w:t>
      </w:r>
      <w:r>
        <w:t xml:space="preserve">by Roland Smith.  </w:t>
      </w:r>
      <w:proofErr w:type="gramStart"/>
      <w:r>
        <w:t>In  order</w:t>
      </w:r>
      <w:proofErr w:type="gramEnd"/>
      <w:r>
        <w:t xml:space="preserve"> to finish so that 6</w:t>
      </w:r>
      <w:r>
        <w:rPr>
          <w:vertAlign w:val="superscript"/>
        </w:rPr>
        <w:t>th</w:t>
      </w:r>
      <w:r>
        <w:t xml:space="preserve"> grade may also read this wonderful book, students may have some reading homework this week.  I will post segments of the book that they will need to read overnight, and students should be prepared to discuss it in class the next day.   The test over Peak will be next week and TBD based on when we finish!  </w:t>
      </w:r>
      <w:r>
        <w:rPr>
          <w:u w:val="single"/>
        </w:rPr>
        <w:t xml:space="preserve">The 4th Quarter reading requirements and timeline </w:t>
      </w:r>
      <w:r>
        <w:t>are posted on my website,   </w:t>
      </w:r>
      <w:hyperlink r:id="rId7" w:history="1">
        <w:r>
          <w:rPr>
            <w:rStyle w:val="Hyperlink"/>
          </w:rPr>
          <w:t>http://www.schoolrack.com/tmontel/</w:t>
        </w:r>
      </w:hyperlink>
      <w:r>
        <w:t xml:space="preserve"> .  In addition, you’ll find the reading checklist, Notice and Note worksheet, and Book Summaries.   </w:t>
      </w:r>
      <w:bookmarkStart w:id="0" w:name="_GoBack"/>
      <w:bookmarkEnd w:id="0"/>
    </w:p>
    <w:sectPr w:rsidR="00AE1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0B"/>
    <w:rsid w:val="00240A0B"/>
    <w:rsid w:val="00AE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A0B"/>
    <w:rPr>
      <w:color w:val="0000FF"/>
      <w:u w:val="single"/>
    </w:rPr>
  </w:style>
  <w:style w:type="paragraph" w:styleId="PlainText">
    <w:name w:val="Plain Text"/>
    <w:basedOn w:val="Normal"/>
    <w:link w:val="PlainTextChar"/>
    <w:uiPriority w:val="99"/>
    <w:semiHidden/>
    <w:unhideWhenUsed/>
    <w:rsid w:val="00240A0B"/>
  </w:style>
  <w:style w:type="character" w:customStyle="1" w:styleId="PlainTextChar">
    <w:name w:val="Plain Text Char"/>
    <w:basedOn w:val="DefaultParagraphFont"/>
    <w:link w:val="PlainText"/>
    <w:uiPriority w:val="99"/>
    <w:semiHidden/>
    <w:rsid w:val="00240A0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A0B"/>
    <w:rPr>
      <w:color w:val="0000FF"/>
      <w:u w:val="single"/>
    </w:rPr>
  </w:style>
  <w:style w:type="paragraph" w:styleId="PlainText">
    <w:name w:val="Plain Text"/>
    <w:basedOn w:val="Normal"/>
    <w:link w:val="PlainTextChar"/>
    <w:uiPriority w:val="99"/>
    <w:semiHidden/>
    <w:unhideWhenUsed/>
    <w:rsid w:val="00240A0B"/>
  </w:style>
  <w:style w:type="character" w:customStyle="1" w:styleId="PlainTextChar">
    <w:name w:val="Plain Text Char"/>
    <w:basedOn w:val="DefaultParagraphFont"/>
    <w:link w:val="PlainText"/>
    <w:uiPriority w:val="99"/>
    <w:semiHidden/>
    <w:rsid w:val="00240A0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rack.com/tmont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dycox.net" TargetMode="External"/><Relationship Id="rId5" Type="http://schemas.openxmlformats.org/officeDocument/2006/relationships/hyperlink" Target="http://www.rolandsmit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1</cp:revision>
  <dcterms:created xsi:type="dcterms:W3CDTF">2015-04-22T21:52:00Z</dcterms:created>
  <dcterms:modified xsi:type="dcterms:W3CDTF">2015-04-22T21:53:00Z</dcterms:modified>
</cp:coreProperties>
</file>