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FF" w:rsidRDefault="00D05CFF" w:rsidP="00D05CFF">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D05CFF" w:rsidRDefault="00D05CFF" w:rsidP="00D05CFF">
      <w:pPr>
        <w:rPr>
          <w:b/>
          <w:bCs/>
        </w:rPr>
      </w:pPr>
      <w:r>
        <w:rPr>
          <w:b/>
          <w:bCs/>
        </w:rPr>
        <w:t>DROP OFF PROCEDURES</w:t>
      </w:r>
    </w:p>
    <w:p w:rsidR="00D05CFF" w:rsidRDefault="00D05CFF" w:rsidP="00D05CFF">
      <w:r>
        <w:t>We are experiencing some safety concerns with our traffic and want to get ahead of it as quickly as possible. Please read the attached drop off procedures document.</w:t>
      </w:r>
    </w:p>
    <w:p w:rsidR="00D05CFF" w:rsidRDefault="00D05CFF" w:rsidP="00D05CFF">
      <w:pPr>
        <w:rPr>
          <w:b/>
          <w:bCs/>
        </w:rPr>
      </w:pPr>
    </w:p>
    <w:p w:rsidR="00D05CFF" w:rsidRDefault="00D05CFF" w:rsidP="00D05CFF">
      <w:pPr>
        <w:rPr>
          <w:b/>
          <w:bCs/>
        </w:rPr>
      </w:pPr>
      <w:r>
        <w:rPr>
          <w:b/>
          <w:bCs/>
        </w:rPr>
        <w:t>SUBSTITUTES NEEDED</w:t>
      </w:r>
    </w:p>
    <w:p w:rsidR="00D05CFF" w:rsidRDefault="00D05CFF" w:rsidP="00D05CFF">
      <w:r>
        <w:t>We are in need of qualified substitute teachers!! If you are interested please see Deann Barrett, or fill out the sub application found on our website!</w:t>
      </w:r>
    </w:p>
    <w:p w:rsidR="00D05CFF" w:rsidRDefault="00D05CFF" w:rsidP="00D05CFF"/>
    <w:p w:rsidR="00D05CFF" w:rsidRDefault="00D05CFF" w:rsidP="00D05CFF">
      <w:pPr>
        <w:rPr>
          <w:color w:val="1F497D"/>
          <w:sz w:val="32"/>
          <w:szCs w:val="32"/>
        </w:rPr>
      </w:pPr>
      <w:r>
        <w:rPr>
          <w:color w:val="1F497D"/>
          <w:sz w:val="32"/>
          <w:szCs w:val="32"/>
        </w:rPr>
        <w:t>Here’s what your students are doing this week:</w:t>
      </w:r>
    </w:p>
    <w:p w:rsidR="00D05CFF" w:rsidRDefault="00D05CFF" w:rsidP="00D05CFF">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D05CFF" w:rsidRDefault="00D05CFF" w:rsidP="00D05CFF">
      <w:pPr>
        <w:rPr>
          <w:rFonts w:ascii="Blackadder ITC" w:hAnsi="Blackadder ITC"/>
          <w:color w:val="1F497D"/>
        </w:rPr>
      </w:pPr>
    </w:p>
    <w:p w:rsidR="00D05CFF" w:rsidRDefault="00D05CFF" w:rsidP="00D05CFF">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D05CFF" w:rsidRDefault="00D05CFF" w:rsidP="00D05CFF">
      <w:r>
        <w:t>This week in paragon students will begin the second half of our Ancient Greece unit. Students have learned about the foundations of Greek culture with the Minoans and Mycenaeans, the rise of the Greek polis, the beginnings and growth of Athens and Sparta, and the Greco-Persian War. They will now be moving into the period known as classical Greece, when Athens was at its height. Students will be taking notes from both lecture and readings on the Golden Age of Athens and the Delian League as well as working in small groups on key vocabulary terms and concepts.</w:t>
      </w:r>
    </w:p>
    <w:p w:rsidR="00D05CFF" w:rsidRDefault="00D05CFF" w:rsidP="00D05CFF"/>
    <w:p w:rsidR="00D05CFF" w:rsidRDefault="00D05CFF" w:rsidP="00D05CFF">
      <w:r>
        <w:rPr>
          <w:rFonts w:ascii="Blackadder ITC" w:hAnsi="Blackadder ITC"/>
          <w:color w:val="1F497D"/>
          <w:sz w:val="32"/>
          <w:szCs w:val="32"/>
        </w:rPr>
        <w:t xml:space="preserve">Science:  </w:t>
      </w:r>
      <w:r>
        <w:t>Mrs. Hill</w:t>
      </w:r>
    </w:p>
    <w:p w:rsidR="00D05CFF" w:rsidRDefault="00D05CFF" w:rsidP="00D05CFF">
      <w:r>
        <w:t xml:space="preserve">This week we start a new unit on Cells in Action.  Students will be learning how the cell uses diffusion and osmosis to transport particles in and out of the cell. We will be doing a lab on diffusion.  Only homework this </w:t>
      </w:r>
      <w:proofErr w:type="gramStart"/>
      <w:r>
        <w:t>week  maybe</w:t>
      </w:r>
      <w:proofErr w:type="gramEnd"/>
      <w:r>
        <w:t xml:space="preserve"> finishing up lab questions.  </w:t>
      </w:r>
    </w:p>
    <w:p w:rsidR="00D05CFF" w:rsidRDefault="00D05CFF" w:rsidP="00D05CFF"/>
    <w:p w:rsidR="00D05CFF" w:rsidRDefault="00D05CFF" w:rsidP="00D05CFF">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D05CFF" w:rsidRDefault="00D05CFF" w:rsidP="00D05CFF">
      <w:r>
        <w:t>Last week the students read a scientific article about Neuroimaging and began a summary of the article.  The summary and accompanying planning worksheet was due today.  This week in Language Arts the students</w:t>
      </w:r>
      <w:proofErr w:type="gramStart"/>
      <w:r>
        <w:t>  continue</w:t>
      </w:r>
      <w:proofErr w:type="gramEnd"/>
      <w:r>
        <w:t xml:space="preserve"> to study adverbs, citing textual evidence, writing summaries and get their first look at the PARCC test they’ll be taking beginning in February.</w:t>
      </w:r>
    </w:p>
    <w:p w:rsidR="00D05CFF" w:rsidRDefault="00D05CFF" w:rsidP="00D05CFF"/>
    <w:p w:rsidR="00D05CFF" w:rsidRDefault="00D05CFF" w:rsidP="00D05CFF">
      <w:r>
        <w:t>The 1</w:t>
      </w:r>
      <w:r>
        <w:rPr>
          <w:vertAlign w:val="superscript"/>
        </w:rPr>
        <w:t>st</w:t>
      </w:r>
      <w:r>
        <w:t xml:space="preserve"> Reading Requirement Check worth 25 pts. </w:t>
      </w:r>
      <w:proofErr w:type="gramStart"/>
      <w:r>
        <w:t>is</w:t>
      </w:r>
      <w:proofErr w:type="gramEnd"/>
      <w:r>
        <w:t xml:space="preserve"> due on Friday of this week.  Students should have read 1 book and turned in 2 reading logs by this checkpoint.  </w:t>
      </w:r>
      <w:r>
        <w:rPr>
          <w:u w:val="single"/>
        </w:rPr>
        <w:t>The 3</w:t>
      </w:r>
      <w:r>
        <w:rPr>
          <w:u w:val="single"/>
          <w:vertAlign w:val="superscript"/>
        </w:rPr>
        <w:t>rd</w:t>
      </w:r>
      <w:r>
        <w:rPr>
          <w:u w:val="single"/>
        </w:rPr>
        <w:t xml:space="preserve"> Quarter reading requirements </w:t>
      </w:r>
      <w:r>
        <w:t>are posted on my website,   </w:t>
      </w:r>
      <w:hyperlink r:id="rId5" w:history="1">
        <w:r>
          <w:rPr>
            <w:rStyle w:val="Hyperlink"/>
          </w:rPr>
          <w:t>http://www.schoolrack.com/tmontel/</w:t>
        </w:r>
      </w:hyperlink>
      <w:r>
        <w:t xml:space="preserve"> .  In addition, you’ll find the reading checklist and a copy of the reading log.  Next reading log is due Monday, Jan. </w:t>
      </w:r>
      <w:proofErr w:type="gramStart"/>
      <w:r>
        <w:t>26 .</w:t>
      </w:r>
      <w:proofErr w:type="gramEnd"/>
      <w:r>
        <w:t>   Again this week the students have a weekly homework assignment of 30 minutes of Moby Max Reading Skills Literature.  These weekly assignments are always due on Fridays by 6pm. Students without computer access may use their study hall time and can also stay after school during the week during tutoring time in order to complete the 30 minutes required.</w:t>
      </w:r>
    </w:p>
    <w:p w:rsidR="00AA0714" w:rsidRPr="00D05CFF" w:rsidRDefault="00AA0714" w:rsidP="00D05CFF">
      <w:bookmarkStart w:id="0" w:name="_GoBack"/>
      <w:bookmarkEnd w:id="0"/>
    </w:p>
    <w:sectPr w:rsidR="00AA0714" w:rsidRPr="00D0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E"/>
    <w:rsid w:val="00AA0714"/>
    <w:rsid w:val="00D05CFF"/>
    <w:rsid w:val="00F1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0774">
      <w:bodyDiv w:val="1"/>
      <w:marLeft w:val="0"/>
      <w:marRight w:val="0"/>
      <w:marTop w:val="0"/>
      <w:marBottom w:val="0"/>
      <w:divBdr>
        <w:top w:val="none" w:sz="0" w:space="0" w:color="auto"/>
        <w:left w:val="none" w:sz="0" w:space="0" w:color="auto"/>
        <w:bottom w:val="none" w:sz="0" w:space="0" w:color="auto"/>
        <w:right w:val="none" w:sz="0" w:space="0" w:color="auto"/>
      </w:divBdr>
    </w:div>
    <w:div w:id="1463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rack.com/tmon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2015-01-21T15:15:00Z</dcterms:created>
  <dcterms:modified xsi:type="dcterms:W3CDTF">2015-01-21T15:15:00Z</dcterms:modified>
</cp:coreProperties>
</file>